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4669" w:rsidRPr="00214669" w:rsidRDefault="00214669" w:rsidP="00176036">
      <w:pPr>
        <w:pStyle w:val="Default"/>
        <w:shd w:val="clear" w:color="auto" w:fill="808080" w:themeFill="background1" w:themeFillShade="80"/>
        <w:jc w:val="center"/>
        <w:rPr>
          <w:rFonts w:ascii="Times New Roman" w:hAnsi="Times New Roman" w:cs="Times New Roman"/>
          <w:color w:val="FFFFFF" w:themeColor="background1"/>
          <w:sz w:val="20"/>
          <w:szCs w:val="20"/>
        </w:rPr>
      </w:pPr>
      <w:r w:rsidRPr="00214669">
        <w:rPr>
          <w:rFonts w:ascii="Times New Roman" w:hAnsi="Times New Roman" w:cs="Times New Roman"/>
          <w:b/>
          <w:bCs/>
          <w:color w:val="FFFFFF" w:themeColor="background1"/>
          <w:sz w:val="22"/>
          <w:szCs w:val="22"/>
        </w:rPr>
        <w:t>ATA DE REGISTRO DE PREÇOS Nº</w:t>
      </w:r>
      <w:r w:rsidR="00672210">
        <w:rPr>
          <w:rFonts w:ascii="Times New Roman" w:hAnsi="Times New Roman" w:cs="Times New Roman"/>
          <w:b/>
          <w:bCs/>
          <w:color w:val="FFFFFF" w:themeColor="background1"/>
          <w:sz w:val="22"/>
          <w:szCs w:val="22"/>
        </w:rPr>
        <w:t xml:space="preserve"> </w:t>
      </w:r>
      <w:r w:rsidR="00003859">
        <w:rPr>
          <w:rFonts w:ascii="Times New Roman" w:hAnsi="Times New Roman" w:cs="Times New Roman"/>
          <w:b/>
          <w:bCs/>
          <w:color w:val="FFFFFF" w:themeColor="background1"/>
          <w:sz w:val="22"/>
          <w:szCs w:val="22"/>
        </w:rPr>
        <w:t>1</w:t>
      </w:r>
      <w:r w:rsidR="00426F69">
        <w:rPr>
          <w:rFonts w:ascii="Times New Roman" w:hAnsi="Times New Roman" w:cs="Times New Roman"/>
          <w:b/>
          <w:bCs/>
          <w:color w:val="FFFFFF" w:themeColor="background1"/>
          <w:sz w:val="22"/>
          <w:szCs w:val="22"/>
        </w:rPr>
        <w:t>80</w:t>
      </w:r>
      <w:r w:rsidR="00DA0073">
        <w:rPr>
          <w:rFonts w:ascii="Times New Roman" w:hAnsi="Times New Roman" w:cs="Times New Roman"/>
          <w:b/>
          <w:bCs/>
          <w:color w:val="FFFFFF" w:themeColor="background1"/>
          <w:sz w:val="22"/>
          <w:szCs w:val="22"/>
        </w:rPr>
        <w:t>/</w:t>
      </w:r>
      <w:r w:rsidR="00475D07">
        <w:rPr>
          <w:rFonts w:ascii="Times New Roman" w:hAnsi="Times New Roman" w:cs="Times New Roman"/>
          <w:b/>
          <w:bCs/>
          <w:color w:val="FFFFFF" w:themeColor="background1"/>
          <w:sz w:val="22"/>
          <w:szCs w:val="22"/>
        </w:rPr>
        <w:t>2020</w:t>
      </w:r>
    </w:p>
    <w:p w:rsidR="00214669" w:rsidRDefault="00214669" w:rsidP="00DC15EC">
      <w:pPr>
        <w:pStyle w:val="Default"/>
        <w:rPr>
          <w:rFonts w:ascii="Times New Roman" w:hAnsi="Times New Roman" w:cs="Times New Roman"/>
          <w:sz w:val="22"/>
          <w:szCs w:val="22"/>
        </w:rPr>
      </w:pP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Processo Licitatório nº.: </w:t>
      </w:r>
      <w:r w:rsidRPr="00684D0B">
        <w:rPr>
          <w:rFonts w:ascii="Times New Roman" w:hAnsi="Times New Roman" w:cs="Times New Roman"/>
          <w:b/>
          <w:bCs/>
          <w:sz w:val="22"/>
          <w:szCs w:val="22"/>
        </w:rPr>
        <w:t xml:space="preserve">048/2020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Modalidade: </w:t>
      </w:r>
      <w:r w:rsidRPr="00684D0B">
        <w:rPr>
          <w:rFonts w:ascii="Times New Roman" w:hAnsi="Times New Roman" w:cs="Times New Roman"/>
          <w:b/>
          <w:bCs/>
          <w:sz w:val="22"/>
          <w:szCs w:val="22"/>
        </w:rPr>
        <w:t xml:space="preserve">Pregão Eletrônico nº.: 014/2020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Procedimento: Registro de Preços nº.: </w:t>
      </w:r>
      <w:r w:rsidRPr="00684D0B">
        <w:rPr>
          <w:rFonts w:ascii="Times New Roman" w:hAnsi="Times New Roman" w:cs="Times New Roman"/>
          <w:b/>
          <w:bCs/>
          <w:sz w:val="22"/>
          <w:szCs w:val="22"/>
        </w:rPr>
        <w:t xml:space="preserve">011/2020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Fiscal da Ata de Registro de Preços: </w:t>
      </w:r>
      <w:r w:rsidRPr="00684D0B">
        <w:rPr>
          <w:rFonts w:ascii="Times New Roman" w:hAnsi="Times New Roman" w:cs="Times New Roman"/>
          <w:b/>
          <w:bCs/>
          <w:sz w:val="22"/>
          <w:szCs w:val="22"/>
        </w:rPr>
        <w:t xml:space="preserve">Correspondente a cada setor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Gestor da Ata de Registro de Preços: </w:t>
      </w:r>
      <w:r w:rsidRPr="00684D0B">
        <w:rPr>
          <w:rFonts w:ascii="Times New Roman" w:hAnsi="Times New Roman" w:cs="Times New Roman"/>
          <w:b/>
          <w:bCs/>
          <w:sz w:val="22"/>
          <w:szCs w:val="22"/>
        </w:rPr>
        <w:t xml:space="preserve">Lara Fernandes Rodrigues </w:t>
      </w:r>
    </w:p>
    <w:p w:rsidR="00CC3E3A" w:rsidRPr="00684D0B" w:rsidRDefault="00CC3E3A" w:rsidP="00DC15EC">
      <w:pPr>
        <w:pStyle w:val="Default"/>
        <w:rPr>
          <w:rFonts w:ascii="Times New Roman" w:hAnsi="Times New Roman" w:cs="Times New Roman"/>
          <w:sz w:val="22"/>
          <w:szCs w:val="22"/>
        </w:rPr>
      </w:pPr>
    </w:p>
    <w:p w:rsidR="00DC15EC" w:rsidRPr="00684D0B" w:rsidRDefault="00D950A9" w:rsidP="00684D0B">
      <w:pPr>
        <w:pStyle w:val="Default"/>
        <w:jc w:val="both"/>
        <w:rPr>
          <w:rFonts w:ascii="Times New Roman" w:hAnsi="Times New Roman" w:cs="Times New Roman"/>
          <w:sz w:val="22"/>
          <w:szCs w:val="22"/>
        </w:rPr>
      </w:pPr>
      <w:r w:rsidRPr="00684D0B">
        <w:rPr>
          <w:rFonts w:ascii="Times New Roman" w:hAnsi="Times New Roman" w:cs="Times New Roman"/>
          <w:noProof/>
          <w:sz w:val="22"/>
          <w:szCs w:val="22"/>
        </w:rPr>
        <w:drawing>
          <wp:anchor distT="0" distB="0" distL="114300" distR="114300" simplePos="0" relativeHeight="251659264" behindDoc="0" locked="0" layoutInCell="1" allowOverlap="1" wp14:anchorId="42BDE62A" wp14:editId="0A33B9B2">
            <wp:simplePos x="0" y="0"/>
            <wp:positionH relativeFrom="margin">
              <wp:posOffset>9525</wp:posOffset>
            </wp:positionH>
            <wp:positionV relativeFrom="paragraph">
              <wp:posOffset>11430</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r w:rsidR="00DC15EC" w:rsidRPr="00684D0B">
        <w:rPr>
          <w:rFonts w:ascii="Times New Roman" w:hAnsi="Times New Roman" w:cs="Times New Roman"/>
          <w:sz w:val="22"/>
          <w:szCs w:val="22"/>
        </w:rPr>
        <w:t xml:space="preserve">Por esta Ata de Registro de Preços de fornecimento, que fazem entre si, de um lado o </w:t>
      </w:r>
      <w:r w:rsidR="00DC15EC" w:rsidRPr="00684D0B">
        <w:rPr>
          <w:rFonts w:ascii="Times New Roman" w:hAnsi="Times New Roman" w:cs="Times New Roman"/>
          <w:b/>
          <w:bCs/>
          <w:sz w:val="22"/>
          <w:szCs w:val="22"/>
        </w:rPr>
        <w:t>MUNICÍPIO DE PRESIDENTE OLEGÁRIO</w:t>
      </w:r>
      <w:r w:rsidR="00DC15EC" w:rsidRPr="00684D0B">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DC15EC" w:rsidRPr="00684D0B">
        <w:rPr>
          <w:rFonts w:ascii="Times New Roman" w:hAnsi="Times New Roman" w:cs="Times New Roman"/>
          <w:b/>
          <w:bCs/>
          <w:sz w:val="22"/>
          <w:szCs w:val="22"/>
        </w:rPr>
        <w:t>JOÃO CARLOS NOGUEIRA DE CASTILHO</w:t>
      </w:r>
      <w:r w:rsidR="00DC15EC" w:rsidRPr="00684D0B">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DC15EC" w:rsidRPr="00684D0B">
        <w:rPr>
          <w:rFonts w:ascii="Times New Roman" w:hAnsi="Times New Roman" w:cs="Times New Roman"/>
          <w:b/>
          <w:bCs/>
          <w:sz w:val="22"/>
          <w:szCs w:val="22"/>
        </w:rPr>
        <w:t>CONTRATANTE</w:t>
      </w:r>
      <w:r w:rsidR="00DC15EC" w:rsidRPr="00684D0B">
        <w:rPr>
          <w:rFonts w:ascii="Times New Roman" w:hAnsi="Times New Roman" w:cs="Times New Roman"/>
          <w:sz w:val="22"/>
          <w:szCs w:val="22"/>
        </w:rPr>
        <w:t>, e de outro lado, a empresa</w:t>
      </w:r>
      <w:r w:rsidR="002B079B">
        <w:rPr>
          <w:rFonts w:ascii="Times New Roman" w:hAnsi="Times New Roman" w:cs="Times New Roman"/>
          <w:sz w:val="22"/>
          <w:szCs w:val="22"/>
        </w:rPr>
        <w:t xml:space="preserve"> </w:t>
      </w:r>
      <w:r w:rsidR="003A0E0B" w:rsidRPr="003A0E0B">
        <w:rPr>
          <w:rFonts w:ascii="Times New Roman" w:hAnsi="Times New Roman" w:cs="Times New Roman"/>
          <w:b/>
          <w:bCs/>
          <w:sz w:val="22"/>
          <w:szCs w:val="22"/>
        </w:rPr>
        <w:t>ROSILENE VIERA LOPES - EPP</w:t>
      </w:r>
      <w:r w:rsidR="00DC15EC" w:rsidRPr="00684D0B">
        <w:rPr>
          <w:rFonts w:ascii="Times New Roman" w:hAnsi="Times New Roman" w:cs="Times New Roman"/>
          <w:sz w:val="22"/>
          <w:szCs w:val="22"/>
        </w:rPr>
        <w:t xml:space="preserve">, pessoa jurídica, inscrita no CNPJ sob nº. </w:t>
      </w:r>
      <w:r w:rsidR="00894694" w:rsidRPr="00894694">
        <w:rPr>
          <w:rFonts w:ascii="Times New Roman" w:hAnsi="Times New Roman" w:cs="Times New Roman"/>
          <w:sz w:val="22"/>
          <w:szCs w:val="22"/>
        </w:rPr>
        <w:t>10.279.430/0001-48</w:t>
      </w:r>
      <w:r w:rsidR="00AA200B">
        <w:rPr>
          <w:rFonts w:ascii="Times New Roman" w:hAnsi="Times New Roman" w:cs="Times New Roman"/>
          <w:sz w:val="22"/>
          <w:szCs w:val="22"/>
        </w:rPr>
        <w:t xml:space="preserve">, </w:t>
      </w:r>
      <w:r w:rsidR="00AA200B" w:rsidRPr="009D3BE0">
        <w:rPr>
          <w:rFonts w:ascii="Times New Roman" w:hAnsi="Times New Roman" w:cs="Times New Roman"/>
          <w:sz w:val="22"/>
          <w:szCs w:val="22"/>
        </w:rPr>
        <w:t>EMAIL DE CONTATO:</w:t>
      </w:r>
      <w:r w:rsidR="00AA200B">
        <w:rPr>
          <w:rFonts w:ascii="Times New Roman" w:hAnsi="Times New Roman" w:cs="Times New Roman"/>
          <w:sz w:val="22"/>
          <w:szCs w:val="22"/>
        </w:rPr>
        <w:t xml:space="preserve"> </w:t>
      </w:r>
      <w:r w:rsidR="00BA4A15" w:rsidRPr="00BA4A15">
        <w:rPr>
          <w:rFonts w:ascii="Times New Roman" w:hAnsi="Times New Roman" w:cs="Times New Roman"/>
          <w:b/>
          <w:bCs/>
          <w:i/>
          <w:iCs/>
          <w:sz w:val="22"/>
          <w:szCs w:val="22"/>
        </w:rPr>
        <w:t>lopeseporto@hotmail.com</w:t>
      </w:r>
      <w:r w:rsidR="00E22A64">
        <w:rPr>
          <w:rFonts w:ascii="Times New Roman" w:hAnsi="Times New Roman" w:cs="Times New Roman"/>
          <w:b/>
          <w:bCs/>
          <w:i/>
          <w:iCs/>
          <w:sz w:val="22"/>
          <w:szCs w:val="22"/>
        </w:rPr>
        <w:t>,</w:t>
      </w:r>
      <w:r w:rsidR="00213140">
        <w:rPr>
          <w:rFonts w:ascii="Times New Roman" w:hAnsi="Times New Roman" w:cs="Times New Roman"/>
          <w:b/>
          <w:bCs/>
          <w:i/>
          <w:iCs/>
          <w:sz w:val="22"/>
          <w:szCs w:val="22"/>
        </w:rPr>
        <w:t xml:space="preserve"> </w:t>
      </w:r>
      <w:r w:rsidR="00AA200B" w:rsidRPr="009D3BE0">
        <w:rPr>
          <w:rFonts w:ascii="Times New Roman" w:hAnsi="Times New Roman" w:cs="Times New Roman"/>
          <w:sz w:val="22"/>
          <w:szCs w:val="22"/>
        </w:rPr>
        <w:t>TELEFONE PARA CONTATO</w:t>
      </w:r>
      <w:r w:rsidR="00AA200B">
        <w:rPr>
          <w:rFonts w:ascii="Times New Roman" w:hAnsi="Times New Roman" w:cs="Times New Roman"/>
          <w:sz w:val="22"/>
          <w:szCs w:val="22"/>
        </w:rPr>
        <w:t>:</w:t>
      </w:r>
      <w:r w:rsidR="0023467A">
        <w:rPr>
          <w:rFonts w:ascii="Times New Roman" w:hAnsi="Times New Roman" w:cs="Times New Roman"/>
          <w:sz w:val="22"/>
          <w:szCs w:val="22"/>
        </w:rPr>
        <w:t xml:space="preserve"> </w:t>
      </w:r>
      <w:r w:rsidR="0002772C" w:rsidRPr="0002772C">
        <w:rPr>
          <w:rFonts w:ascii="Times New Roman" w:hAnsi="Times New Roman" w:cs="Times New Roman"/>
          <w:b/>
          <w:bCs/>
          <w:sz w:val="22"/>
          <w:szCs w:val="22"/>
        </w:rPr>
        <w:t>34 3825-1262</w:t>
      </w:r>
      <w:r w:rsidR="00AD71FE">
        <w:rPr>
          <w:rFonts w:ascii="Times New Roman" w:hAnsi="Times New Roman" w:cs="Times New Roman"/>
          <w:b/>
          <w:bCs/>
          <w:sz w:val="22"/>
          <w:szCs w:val="22"/>
        </w:rPr>
        <w:t>,</w:t>
      </w:r>
      <w:r w:rsidR="00E46A2D">
        <w:rPr>
          <w:rFonts w:ascii="Times New Roman" w:hAnsi="Times New Roman" w:cs="Times New Roman"/>
          <w:b/>
          <w:bCs/>
          <w:sz w:val="22"/>
          <w:szCs w:val="22"/>
        </w:rPr>
        <w:t xml:space="preserve"> </w:t>
      </w:r>
      <w:r w:rsidR="00DC15EC" w:rsidRPr="00396A5A">
        <w:rPr>
          <w:rFonts w:ascii="Times New Roman" w:hAnsi="Times New Roman" w:cs="Times New Roman"/>
          <w:sz w:val="22"/>
          <w:szCs w:val="22"/>
        </w:rPr>
        <w:t>situada</w:t>
      </w:r>
      <w:r w:rsidR="008A7EB8">
        <w:rPr>
          <w:rFonts w:ascii="Times New Roman" w:hAnsi="Times New Roman" w:cs="Times New Roman"/>
          <w:sz w:val="22"/>
          <w:szCs w:val="22"/>
        </w:rPr>
        <w:t xml:space="preserve"> na </w:t>
      </w:r>
      <w:r w:rsidR="007D00A8" w:rsidRPr="007D00A8">
        <w:rPr>
          <w:rFonts w:ascii="Times New Roman" w:hAnsi="Times New Roman" w:cs="Times New Roman"/>
          <w:sz w:val="22"/>
          <w:szCs w:val="22"/>
        </w:rPr>
        <w:t>AV JOSE SOARES DE ARAUJO</w:t>
      </w:r>
      <w:r w:rsidR="000A1816">
        <w:rPr>
          <w:rFonts w:ascii="Times New Roman" w:hAnsi="Times New Roman" w:cs="Times New Roman"/>
          <w:sz w:val="22"/>
          <w:szCs w:val="22"/>
        </w:rPr>
        <w:t>,</w:t>
      </w:r>
      <w:r w:rsidR="00E41C05" w:rsidRPr="00E41C05">
        <w:rPr>
          <w:rFonts w:ascii="Times New Roman" w:hAnsi="Times New Roman" w:cs="Times New Roman"/>
          <w:sz w:val="22"/>
          <w:szCs w:val="22"/>
        </w:rPr>
        <w:t xml:space="preserve"> </w:t>
      </w:r>
      <w:r w:rsidR="00254EEC" w:rsidRPr="00254EEC">
        <w:rPr>
          <w:rFonts w:ascii="Times New Roman" w:hAnsi="Times New Roman" w:cs="Times New Roman"/>
          <w:sz w:val="22"/>
          <w:szCs w:val="22"/>
        </w:rPr>
        <w:t>285</w:t>
      </w:r>
      <w:r w:rsidR="001D633F">
        <w:rPr>
          <w:rFonts w:ascii="Times New Roman" w:hAnsi="Times New Roman" w:cs="Times New Roman"/>
          <w:sz w:val="22"/>
          <w:szCs w:val="22"/>
        </w:rPr>
        <w:t xml:space="preserve">, </w:t>
      </w:r>
      <w:r w:rsidR="00625AE2" w:rsidRPr="00625AE2">
        <w:rPr>
          <w:rFonts w:ascii="Times New Roman" w:hAnsi="Times New Roman" w:cs="Times New Roman"/>
          <w:sz w:val="22"/>
          <w:szCs w:val="22"/>
        </w:rPr>
        <w:t>LOJA 01</w:t>
      </w:r>
      <w:r w:rsidR="00625AE2">
        <w:rPr>
          <w:rFonts w:ascii="Times New Roman" w:hAnsi="Times New Roman" w:cs="Times New Roman"/>
          <w:sz w:val="22"/>
          <w:szCs w:val="22"/>
        </w:rPr>
        <w:t>,</w:t>
      </w:r>
      <w:r w:rsidR="00D87ACF">
        <w:rPr>
          <w:rFonts w:ascii="Times New Roman" w:hAnsi="Times New Roman" w:cs="Times New Roman"/>
          <w:sz w:val="22"/>
          <w:szCs w:val="22"/>
        </w:rPr>
        <w:t xml:space="preserve"> </w:t>
      </w:r>
      <w:r w:rsidR="00447F08">
        <w:rPr>
          <w:rFonts w:ascii="Times New Roman" w:hAnsi="Times New Roman" w:cs="Times New Roman"/>
          <w:sz w:val="22"/>
          <w:szCs w:val="22"/>
        </w:rPr>
        <w:t xml:space="preserve">bairro </w:t>
      </w:r>
      <w:r w:rsidR="007B07D9" w:rsidRPr="007B07D9">
        <w:rPr>
          <w:rFonts w:ascii="Times New Roman" w:hAnsi="Times New Roman" w:cs="Times New Roman"/>
          <w:sz w:val="22"/>
          <w:szCs w:val="22"/>
        </w:rPr>
        <w:t>JARDIM CALIFORNIA</w:t>
      </w:r>
      <w:r w:rsidR="00034D17">
        <w:rPr>
          <w:rFonts w:ascii="Times New Roman" w:hAnsi="Times New Roman" w:cs="Times New Roman"/>
          <w:sz w:val="22"/>
          <w:szCs w:val="22"/>
        </w:rPr>
        <w:t>,</w:t>
      </w:r>
      <w:r w:rsidR="00DC15EC" w:rsidRPr="00684D0B">
        <w:rPr>
          <w:rFonts w:ascii="Times New Roman" w:hAnsi="Times New Roman" w:cs="Times New Roman"/>
          <w:sz w:val="22"/>
          <w:szCs w:val="22"/>
        </w:rPr>
        <w:t xml:space="preserve"> </w:t>
      </w:r>
      <w:r w:rsidR="008656C1" w:rsidRPr="008656C1">
        <w:rPr>
          <w:rFonts w:ascii="Times New Roman" w:hAnsi="Times New Roman" w:cs="Times New Roman"/>
          <w:sz w:val="22"/>
          <w:szCs w:val="22"/>
        </w:rPr>
        <w:t>PATOS DE MINAS</w:t>
      </w:r>
      <w:r w:rsidR="008656C1" w:rsidRPr="008656C1">
        <w:rPr>
          <w:rFonts w:ascii="Times New Roman" w:hAnsi="Times New Roman" w:cs="Times New Roman"/>
          <w:sz w:val="22"/>
          <w:szCs w:val="22"/>
        </w:rPr>
        <w:t xml:space="preserve"> </w:t>
      </w:r>
      <w:r w:rsidR="00DC15EC" w:rsidRPr="00684D0B">
        <w:rPr>
          <w:rFonts w:ascii="Times New Roman" w:hAnsi="Times New Roman" w:cs="Times New Roman"/>
          <w:sz w:val="22"/>
          <w:szCs w:val="22"/>
        </w:rPr>
        <w:t>/</w:t>
      </w:r>
      <w:r w:rsidR="006C6AD2">
        <w:rPr>
          <w:rFonts w:ascii="Times New Roman" w:hAnsi="Times New Roman" w:cs="Times New Roman"/>
          <w:sz w:val="22"/>
          <w:szCs w:val="22"/>
        </w:rPr>
        <w:t>MG</w:t>
      </w:r>
      <w:r w:rsidR="00DC15EC" w:rsidRPr="00684D0B">
        <w:rPr>
          <w:rFonts w:ascii="Times New Roman" w:hAnsi="Times New Roman" w:cs="Times New Roman"/>
          <w:sz w:val="22"/>
          <w:szCs w:val="22"/>
        </w:rPr>
        <w:t xml:space="preserve">, CEP </w:t>
      </w:r>
      <w:r w:rsidR="00E254E7" w:rsidRPr="00E254E7">
        <w:rPr>
          <w:rFonts w:ascii="Times New Roman" w:hAnsi="Times New Roman" w:cs="Times New Roman"/>
          <w:sz w:val="22"/>
          <w:szCs w:val="22"/>
        </w:rPr>
        <w:t>38703-103</w:t>
      </w:r>
      <w:r w:rsidR="00DC15EC" w:rsidRPr="00684D0B">
        <w:rPr>
          <w:rFonts w:ascii="Times New Roman" w:hAnsi="Times New Roman" w:cs="Times New Roman"/>
          <w:sz w:val="22"/>
          <w:szCs w:val="22"/>
        </w:rPr>
        <w:t xml:space="preserve">, neste ato </w:t>
      </w:r>
      <w:r w:rsidR="00DC15EC" w:rsidRPr="00684D0B">
        <w:rPr>
          <w:rFonts w:ascii="Times New Roman" w:hAnsi="Times New Roman" w:cs="Times New Roman"/>
          <w:b/>
          <w:bCs/>
          <w:sz w:val="22"/>
          <w:szCs w:val="22"/>
        </w:rPr>
        <w:t xml:space="preserve">REPRESENTADA </w:t>
      </w:r>
      <w:r w:rsidR="00DC15EC" w:rsidRPr="00684D0B">
        <w:rPr>
          <w:rFonts w:ascii="Times New Roman" w:hAnsi="Times New Roman" w:cs="Times New Roman"/>
          <w:sz w:val="22"/>
          <w:szCs w:val="22"/>
        </w:rPr>
        <w:t>por seu representante legal,</w:t>
      </w:r>
      <w:r w:rsidR="00343B0C">
        <w:rPr>
          <w:rFonts w:ascii="Times New Roman" w:hAnsi="Times New Roman" w:cs="Times New Roman"/>
          <w:sz w:val="22"/>
          <w:szCs w:val="22"/>
        </w:rPr>
        <w:t xml:space="preserve"> </w:t>
      </w:r>
      <w:r w:rsidR="003B54F8">
        <w:rPr>
          <w:rFonts w:ascii="Times New Roman" w:hAnsi="Times New Roman" w:cs="Times New Roman"/>
          <w:sz w:val="22"/>
          <w:szCs w:val="22"/>
        </w:rPr>
        <w:t>a</w:t>
      </w:r>
      <w:r w:rsidR="00DC15EC" w:rsidRPr="00684D0B">
        <w:rPr>
          <w:rFonts w:ascii="Times New Roman" w:hAnsi="Times New Roman" w:cs="Times New Roman"/>
          <w:sz w:val="22"/>
          <w:szCs w:val="22"/>
        </w:rPr>
        <w:t xml:space="preserve"> Sr</w:t>
      </w:r>
      <w:r w:rsidR="003B54F8">
        <w:rPr>
          <w:rFonts w:ascii="Times New Roman" w:hAnsi="Times New Roman" w:cs="Times New Roman"/>
          <w:sz w:val="22"/>
          <w:szCs w:val="22"/>
        </w:rPr>
        <w:t>a</w:t>
      </w:r>
      <w:r w:rsidR="00DC15EC" w:rsidRPr="00684D0B">
        <w:rPr>
          <w:rFonts w:ascii="Times New Roman" w:hAnsi="Times New Roman" w:cs="Times New Roman"/>
          <w:sz w:val="22"/>
          <w:szCs w:val="22"/>
        </w:rPr>
        <w:t xml:space="preserve">. </w:t>
      </w:r>
      <w:r w:rsidR="003B54F8" w:rsidRPr="003B54F8">
        <w:rPr>
          <w:rFonts w:ascii="Times New Roman" w:hAnsi="Times New Roman" w:cs="Times New Roman"/>
          <w:sz w:val="22"/>
          <w:szCs w:val="22"/>
        </w:rPr>
        <w:t>ROSILENE VIEIRA LOPES</w:t>
      </w:r>
      <w:r w:rsidR="00DC15EC" w:rsidRPr="00684D0B">
        <w:rPr>
          <w:rFonts w:ascii="Times New Roman" w:hAnsi="Times New Roman" w:cs="Times New Roman"/>
          <w:sz w:val="22"/>
          <w:szCs w:val="22"/>
        </w:rPr>
        <w:t>, inscrit</w:t>
      </w:r>
      <w:r w:rsidR="00BF1596">
        <w:rPr>
          <w:rFonts w:ascii="Times New Roman" w:hAnsi="Times New Roman" w:cs="Times New Roman"/>
          <w:sz w:val="22"/>
          <w:szCs w:val="22"/>
        </w:rPr>
        <w:t>a</w:t>
      </w:r>
      <w:r w:rsidR="00DC15EC" w:rsidRPr="00684D0B">
        <w:rPr>
          <w:rFonts w:ascii="Times New Roman" w:hAnsi="Times New Roman" w:cs="Times New Roman"/>
          <w:sz w:val="22"/>
          <w:szCs w:val="22"/>
        </w:rPr>
        <w:t xml:space="preserve"> no CPF nº.</w:t>
      </w:r>
      <w:r w:rsidR="00E07364">
        <w:rPr>
          <w:rFonts w:ascii="Times New Roman" w:hAnsi="Times New Roman" w:cs="Times New Roman"/>
          <w:sz w:val="22"/>
          <w:szCs w:val="22"/>
        </w:rPr>
        <w:t xml:space="preserve"> </w:t>
      </w:r>
      <w:r w:rsidR="00BF1596" w:rsidRPr="00BF1596">
        <w:rPr>
          <w:rFonts w:ascii="Times New Roman" w:hAnsi="Times New Roman" w:cs="Times New Roman"/>
          <w:sz w:val="22"/>
          <w:szCs w:val="22"/>
        </w:rPr>
        <w:t>072.652.766-12</w:t>
      </w:r>
      <w:r w:rsidR="00DC15EC" w:rsidRPr="00684D0B">
        <w:rPr>
          <w:rFonts w:ascii="Times New Roman" w:hAnsi="Times New Roman" w:cs="Times New Roman"/>
          <w:sz w:val="22"/>
          <w:szCs w:val="22"/>
        </w:rPr>
        <w:t xml:space="preserve">, doravante denominada </w:t>
      </w:r>
      <w:r w:rsidR="00DC15EC" w:rsidRPr="00684D0B">
        <w:rPr>
          <w:rFonts w:ascii="Times New Roman" w:hAnsi="Times New Roman" w:cs="Times New Roman"/>
          <w:b/>
          <w:bCs/>
          <w:sz w:val="22"/>
          <w:szCs w:val="22"/>
        </w:rPr>
        <w:t>CONTRATADA</w:t>
      </w:r>
      <w:r w:rsidR="00DC15EC" w:rsidRPr="00684D0B">
        <w:rPr>
          <w:rFonts w:ascii="Times New Roman" w:hAnsi="Times New Roman" w:cs="Times New Roman"/>
          <w:sz w:val="22"/>
          <w:szCs w:val="22"/>
        </w:rPr>
        <w:t xml:space="preserve">, resolvem firmar a presente Ata, sob a regência das Leis Federais </w:t>
      </w:r>
      <w:proofErr w:type="spellStart"/>
      <w:r w:rsidR="00DC15EC" w:rsidRPr="00684D0B">
        <w:rPr>
          <w:rFonts w:ascii="Times New Roman" w:hAnsi="Times New Roman" w:cs="Times New Roman"/>
          <w:sz w:val="22"/>
          <w:szCs w:val="22"/>
        </w:rPr>
        <w:t>nºs</w:t>
      </w:r>
      <w:proofErr w:type="spellEnd"/>
      <w:r w:rsidR="00DC15EC" w:rsidRPr="00684D0B">
        <w:rPr>
          <w:rFonts w:ascii="Times New Roman" w:hAnsi="Times New Roman" w:cs="Times New Roman"/>
          <w:sz w:val="22"/>
          <w:szCs w:val="22"/>
        </w:rPr>
        <w:t xml:space="preserve"> 8.666/93 e 10.520/2002, Decreto Municipal de nº. 1.091 de 13 de dezembro de 2018 e demais normas pertinentes, mediante as seguintes cláusulas e condições: </w:t>
      </w:r>
    </w:p>
    <w:p w:rsidR="00832791" w:rsidRDefault="00832791" w:rsidP="00684D0B">
      <w:pPr>
        <w:pStyle w:val="Default"/>
        <w:spacing w:after="142"/>
        <w:jc w:val="both"/>
        <w:rPr>
          <w:rFonts w:ascii="Times New Roman" w:hAnsi="Times New Roman" w:cs="Times New Roman"/>
          <w:b/>
          <w:bCs/>
          <w:sz w:val="22"/>
          <w:szCs w:val="22"/>
        </w:rPr>
      </w:pPr>
    </w:p>
    <w:p w:rsidR="00832791" w:rsidRPr="00EC3F9B" w:rsidRDefault="00832791" w:rsidP="00EC3F9B">
      <w:pPr>
        <w:pStyle w:val="Default"/>
        <w:shd w:val="clear" w:color="auto" w:fill="808080" w:themeFill="background1" w:themeFillShade="80"/>
        <w:spacing w:after="142"/>
        <w:jc w:val="both"/>
        <w:rPr>
          <w:rFonts w:ascii="Times New Roman" w:hAnsi="Times New Roman" w:cs="Times New Roman"/>
          <w:b/>
          <w:bCs/>
          <w:color w:val="FFFFFF" w:themeColor="background1"/>
          <w:sz w:val="22"/>
          <w:szCs w:val="22"/>
        </w:rPr>
      </w:pPr>
      <w:r w:rsidRPr="00EC3F9B">
        <w:rPr>
          <w:rFonts w:ascii="Times New Roman" w:hAnsi="Times New Roman" w:cs="Times New Roman"/>
          <w:b/>
          <w:bCs/>
          <w:color w:val="FFFFFF" w:themeColor="background1"/>
          <w:sz w:val="22"/>
          <w:szCs w:val="22"/>
        </w:rPr>
        <w:t>1. CLÁUSULA PRIMEIRA – DOS FUNDAMENTOS LEGAIS</w:t>
      </w:r>
    </w:p>
    <w:p w:rsidR="00DC15EC" w:rsidRPr="00684D0B" w:rsidRDefault="00DC15EC" w:rsidP="00684D0B">
      <w:pPr>
        <w:pStyle w:val="Default"/>
        <w:spacing w:after="142"/>
        <w:jc w:val="both"/>
        <w:rPr>
          <w:rFonts w:ascii="Times New Roman" w:hAnsi="Times New Roman" w:cs="Times New Roman"/>
          <w:sz w:val="22"/>
          <w:szCs w:val="22"/>
        </w:rPr>
      </w:pPr>
      <w:r w:rsidRPr="00684D0B">
        <w:rPr>
          <w:rFonts w:ascii="Times New Roman" w:hAnsi="Times New Roman" w:cs="Times New Roman"/>
          <w:b/>
          <w:bCs/>
          <w:sz w:val="22"/>
          <w:szCs w:val="22"/>
        </w:rPr>
        <w:t xml:space="preserve">1.1. </w:t>
      </w:r>
      <w:r w:rsidRPr="00684D0B">
        <w:rPr>
          <w:rFonts w:ascii="Times New Roman" w:hAnsi="Times New Roman" w:cs="Times New Roman"/>
          <w:sz w:val="22"/>
          <w:szCs w:val="22"/>
        </w:rPr>
        <w:t xml:space="preserve">A presente ata de registro de preços decorre do Processo Licitatório nº. 048/2020 por meio do Pregão Eletrônico nº. 014/2020 pelo procedimento de REGISTRO DE PREÇOS 011/2020 regido pelo disposto na Lei nº 10520 de 17/07/2002 e demais pertinentes.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1.2. </w:t>
      </w:r>
      <w:r w:rsidRPr="00684D0B">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C15EC" w:rsidRDefault="00DC15EC" w:rsidP="00684D0B">
      <w:pPr>
        <w:pStyle w:val="Default"/>
        <w:jc w:val="both"/>
        <w:rPr>
          <w:rFonts w:ascii="Times New Roman" w:hAnsi="Times New Roman" w:cs="Times New Roman"/>
          <w:sz w:val="22"/>
          <w:szCs w:val="22"/>
        </w:rPr>
      </w:pPr>
    </w:p>
    <w:p w:rsidR="007A4BCD" w:rsidRPr="005905B2" w:rsidRDefault="005905B2" w:rsidP="005905B2">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5905B2">
        <w:rPr>
          <w:rFonts w:ascii="Times New Roman" w:hAnsi="Times New Roman" w:cs="Times New Roman"/>
          <w:b/>
          <w:bCs/>
          <w:color w:val="FFFFFF" w:themeColor="background1"/>
          <w:sz w:val="22"/>
          <w:szCs w:val="22"/>
        </w:rPr>
        <w:t>2. CLÁUSULA SEGUNDA – DO OBJETO E SECRETARIAS REQUISITANTES</w:t>
      </w:r>
    </w:p>
    <w:p w:rsidR="007A4BCD" w:rsidRPr="00684D0B" w:rsidRDefault="007A4BCD"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2.1.</w:t>
      </w:r>
      <w:r w:rsidRPr="00684D0B">
        <w:rPr>
          <w:rFonts w:ascii="Times New Roman" w:hAnsi="Times New Roman" w:cs="Times New Roman"/>
          <w:b/>
          <w:bCs/>
          <w:sz w:val="22"/>
          <w:szCs w:val="22"/>
        </w:rPr>
        <w:t xml:space="preserve">O objeto da presente ata é o </w:t>
      </w:r>
      <w:r w:rsidRPr="00684D0B">
        <w:rPr>
          <w:rFonts w:ascii="Times New Roman" w:hAnsi="Times New Roman" w:cs="Times New Roman"/>
          <w:sz w:val="22"/>
          <w:szCs w:val="22"/>
        </w:rPr>
        <w:t xml:space="preserve">REGISTRO DE PREÇOS destinado a futura, eventual e parcelada, aquisição de material hospitalar.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 Secretaria Municipal de Saúde; </w:t>
      </w:r>
    </w:p>
    <w:p w:rsidR="00DC15EC" w:rsidRDefault="00DC15EC" w:rsidP="00684D0B">
      <w:pPr>
        <w:pStyle w:val="Default"/>
        <w:jc w:val="both"/>
        <w:rPr>
          <w:rFonts w:ascii="Times New Roman" w:hAnsi="Times New Roman" w:cs="Times New Roman"/>
          <w:sz w:val="22"/>
          <w:szCs w:val="22"/>
        </w:rPr>
      </w:pPr>
    </w:p>
    <w:p w:rsidR="00B826F7" w:rsidRPr="003F714E" w:rsidRDefault="003F714E" w:rsidP="003F714E">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3F714E">
        <w:rPr>
          <w:rFonts w:ascii="Times New Roman" w:hAnsi="Times New Roman" w:cs="Times New Roman"/>
          <w:b/>
          <w:bCs/>
          <w:color w:val="FFFFFF" w:themeColor="background1"/>
          <w:sz w:val="22"/>
          <w:szCs w:val="22"/>
        </w:rPr>
        <w:t>3. CLÁUSULA TERCEIRA – DAS OBRIGAÇÕES DAS PARTES</w:t>
      </w:r>
    </w:p>
    <w:p w:rsidR="00B826F7" w:rsidRPr="00684D0B" w:rsidRDefault="00B826F7"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3.1.</w:t>
      </w:r>
      <w:r w:rsidR="0021579F">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São obrigações da CONTRATANTE: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3.1.1. </w:t>
      </w:r>
      <w:r w:rsidRPr="00684D0B">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3.1.2. </w:t>
      </w:r>
      <w:r w:rsidRPr="00684D0B">
        <w:rPr>
          <w:rFonts w:ascii="Times New Roman" w:hAnsi="Times New Roman" w:cs="Times New Roman"/>
          <w:sz w:val="22"/>
          <w:szCs w:val="22"/>
        </w:rPr>
        <w:t xml:space="preserve">Efetuar o pagamento em conformidade com a Cláusula Quarta deste instrumento.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3.1.3. </w:t>
      </w:r>
      <w:r w:rsidRPr="00684D0B">
        <w:rPr>
          <w:rFonts w:ascii="Times New Roman" w:hAnsi="Times New Roman" w:cs="Times New Roman"/>
          <w:sz w:val="22"/>
          <w:szCs w:val="22"/>
        </w:rPr>
        <w:t xml:space="preserve">Responsabilizar-se pela designação de servidor para recebimento e conferência dos produtos entregues pelas empresas contratadas. </w:t>
      </w:r>
    </w:p>
    <w:p w:rsidR="00DC15EC" w:rsidRPr="00684D0B" w:rsidRDefault="00DC15EC" w:rsidP="00684D0B">
      <w:pPr>
        <w:pStyle w:val="Default"/>
        <w:jc w:val="both"/>
        <w:rPr>
          <w:rFonts w:ascii="Times New Roman" w:hAnsi="Times New Roman" w:cs="Times New Roman"/>
          <w:sz w:val="22"/>
          <w:szCs w:val="22"/>
        </w:rPr>
      </w:pPr>
    </w:p>
    <w:p w:rsidR="00DC15EC" w:rsidRPr="00684D0B" w:rsidRDefault="00DC15EC" w:rsidP="00684D0B">
      <w:pPr>
        <w:jc w:val="both"/>
        <w:rPr>
          <w:rFonts w:ascii="Times New Roman" w:hAnsi="Times New Roman" w:cs="Times New Roman"/>
          <w:b/>
          <w:bCs/>
        </w:rPr>
      </w:pPr>
      <w:r w:rsidRPr="00684D0B">
        <w:rPr>
          <w:rFonts w:ascii="Times New Roman" w:hAnsi="Times New Roman" w:cs="Times New Roman"/>
          <w:b/>
          <w:bCs/>
        </w:rPr>
        <w:t>3.2. São obrigações da CONTRATADA:</w:t>
      </w:r>
    </w:p>
    <w:p w:rsidR="00F17C45" w:rsidRPr="00805C5D" w:rsidRDefault="00F17C45" w:rsidP="00F17C45">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Pr="00805C5D">
        <w:rPr>
          <w:rFonts w:ascii="Times New Roman" w:hAnsi="Times New Roman" w:cs="Times New Roman"/>
          <w:b/>
          <w:bCs/>
          <w:i/>
          <w:iCs/>
          <w:sz w:val="22"/>
          <w:szCs w:val="22"/>
        </w:rPr>
        <w:t xml:space="preserve"> A empresa se obriga a manter atualizados seu(s) endereços, número de telefone,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2</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3</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Responsabilizar-se por todos os encargos que incidirem sobre a execução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4</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Será de responsabilidade da contratada a perfeita execução do objeto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5</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Providenciar a imediata correção das deficiências apontadas pela Contratante quanto ao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6</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7</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Manter, durante a vigência desta ata, todas as condições de habilitação e qualificação exigidas pela Lei n° 8.666/93. </w:t>
      </w:r>
    </w:p>
    <w:p w:rsidR="00A332D4" w:rsidRDefault="00A332D4" w:rsidP="00684D0B">
      <w:pPr>
        <w:pStyle w:val="Default"/>
        <w:jc w:val="both"/>
        <w:rPr>
          <w:rFonts w:ascii="Times New Roman" w:hAnsi="Times New Roman" w:cs="Times New Roman"/>
          <w:sz w:val="22"/>
          <w:szCs w:val="22"/>
        </w:rPr>
      </w:pPr>
    </w:p>
    <w:p w:rsidR="00925F48" w:rsidRPr="00925F48" w:rsidRDefault="00925F48" w:rsidP="00925F48">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925F48">
        <w:rPr>
          <w:rFonts w:ascii="Times New Roman" w:hAnsi="Times New Roman" w:cs="Times New Roman"/>
          <w:b/>
          <w:bCs/>
          <w:color w:val="FFFFFF" w:themeColor="background1"/>
          <w:sz w:val="22"/>
          <w:szCs w:val="22"/>
        </w:rPr>
        <w:t>4. CLÁUSULA QUARTA – DO PREÇO E DAS CONDIÇÕES DE PAGAMENTO</w:t>
      </w:r>
    </w:p>
    <w:p w:rsidR="00925F48" w:rsidRPr="00684D0B" w:rsidRDefault="00925F48" w:rsidP="00684D0B">
      <w:pPr>
        <w:pStyle w:val="Default"/>
        <w:jc w:val="both"/>
        <w:rPr>
          <w:rFonts w:ascii="Times New Roman" w:hAnsi="Times New Roman" w:cs="Times New Roman"/>
          <w:sz w:val="22"/>
          <w:szCs w:val="22"/>
        </w:rPr>
      </w:pPr>
    </w:p>
    <w:p w:rsidR="006C5E5F" w:rsidRDefault="00A332D4" w:rsidP="00684D0B">
      <w:pPr>
        <w:pStyle w:val="Default"/>
        <w:spacing w:after="8"/>
        <w:jc w:val="both"/>
        <w:rPr>
          <w:rFonts w:ascii="Times New Roman" w:hAnsi="Times New Roman" w:cs="Times New Roman"/>
          <w:i/>
          <w:iCs/>
          <w:sz w:val="22"/>
          <w:szCs w:val="22"/>
        </w:rPr>
      </w:pPr>
      <w:r w:rsidRPr="00684D0B">
        <w:rPr>
          <w:rFonts w:ascii="Times New Roman" w:hAnsi="Times New Roman" w:cs="Times New Roman"/>
          <w:b/>
          <w:bCs/>
          <w:i/>
          <w:iCs/>
          <w:sz w:val="22"/>
          <w:szCs w:val="22"/>
        </w:rPr>
        <w:t xml:space="preserve">4.1. </w:t>
      </w:r>
      <w:r w:rsidRPr="00684D0B">
        <w:rPr>
          <w:rFonts w:ascii="Times New Roman" w:hAnsi="Times New Roman" w:cs="Times New Roman"/>
          <w:sz w:val="22"/>
          <w:szCs w:val="22"/>
        </w:rPr>
        <w:t xml:space="preserve">A presente ata de registro de preços tem o seu valor com o total de </w:t>
      </w:r>
      <w:r w:rsidRPr="00684D0B">
        <w:rPr>
          <w:rFonts w:ascii="Times New Roman" w:hAnsi="Times New Roman" w:cs="Times New Roman"/>
          <w:b/>
          <w:bCs/>
          <w:sz w:val="22"/>
          <w:szCs w:val="22"/>
        </w:rPr>
        <w:t>R$</w:t>
      </w:r>
      <w:r w:rsidR="00CA0863">
        <w:rPr>
          <w:rFonts w:ascii="Times New Roman" w:hAnsi="Times New Roman" w:cs="Times New Roman"/>
          <w:b/>
          <w:bCs/>
          <w:sz w:val="22"/>
          <w:szCs w:val="22"/>
        </w:rPr>
        <w:t xml:space="preserve"> </w:t>
      </w:r>
      <w:r w:rsidR="00A62DB1" w:rsidRPr="00A62DB1">
        <w:rPr>
          <w:rFonts w:ascii="Times New Roman" w:eastAsia="@Arial Unicode MS" w:hAnsi="Times New Roman" w:cs="Times New Roman"/>
          <w:b/>
          <w:bCs/>
          <w:sz w:val="22"/>
          <w:szCs w:val="22"/>
        </w:rPr>
        <w:t>46.571,50</w:t>
      </w:r>
      <w:r w:rsidR="00A62DB1">
        <w:rPr>
          <w:rFonts w:ascii="Times New Roman" w:hAnsi="Times New Roman" w:cs="Times New Roman"/>
          <w:b/>
          <w:bCs/>
          <w:sz w:val="22"/>
          <w:szCs w:val="22"/>
        </w:rPr>
        <w:t xml:space="preserve"> </w:t>
      </w:r>
      <w:r w:rsidR="00CA0863">
        <w:rPr>
          <w:rFonts w:ascii="Times New Roman" w:hAnsi="Times New Roman" w:cs="Times New Roman"/>
          <w:b/>
          <w:bCs/>
          <w:sz w:val="22"/>
          <w:szCs w:val="22"/>
        </w:rPr>
        <w:t>(</w:t>
      </w:r>
      <w:r w:rsidR="00A62DB1">
        <w:rPr>
          <w:rFonts w:ascii="Times New Roman" w:eastAsia="@Arial Unicode MS" w:hAnsi="Times New Roman" w:cs="Times New Roman"/>
          <w:b/>
          <w:bCs/>
          <w:sz w:val="22"/>
          <w:szCs w:val="22"/>
        </w:rPr>
        <w:t>Quarenta e seis mil quinhentos e setenta e um reais e cinquenta centavos</w:t>
      </w:r>
      <w:r w:rsidR="00625975">
        <w:rPr>
          <w:rFonts w:ascii="Times New Roman" w:hAnsi="Times New Roman" w:cs="Times New Roman"/>
          <w:b/>
          <w:bCs/>
          <w:sz w:val="22"/>
          <w:szCs w:val="22"/>
        </w:rPr>
        <w:t>).</w:t>
      </w:r>
    </w:p>
    <w:p w:rsidR="006C5E5F" w:rsidRDefault="006C5E5F" w:rsidP="00684D0B">
      <w:pPr>
        <w:pStyle w:val="Default"/>
        <w:spacing w:after="8"/>
        <w:jc w:val="both"/>
        <w:rPr>
          <w:rFonts w:ascii="Times New Roman" w:hAnsi="Times New Roman" w:cs="Times New Roman"/>
          <w:i/>
          <w:iCs/>
          <w:sz w:val="22"/>
          <w:szCs w:val="22"/>
        </w:rPr>
      </w:pPr>
    </w:p>
    <w:tbl>
      <w:tblPr>
        <w:tblStyle w:val="Tabelacomgrade"/>
        <w:tblW w:w="0" w:type="auto"/>
        <w:tblLayout w:type="fixed"/>
        <w:tblLook w:val="04A0" w:firstRow="1" w:lastRow="0" w:firstColumn="1" w:lastColumn="0" w:noHBand="0" w:noVBand="1"/>
      </w:tblPr>
      <w:tblGrid>
        <w:gridCol w:w="846"/>
        <w:gridCol w:w="2423"/>
        <w:gridCol w:w="1219"/>
        <w:gridCol w:w="1329"/>
        <w:gridCol w:w="1354"/>
        <w:gridCol w:w="1323"/>
      </w:tblGrid>
      <w:tr w:rsidR="0056184B" w:rsidRPr="00A62DB1" w:rsidTr="00DB0F8D">
        <w:tc>
          <w:tcPr>
            <w:tcW w:w="846" w:type="dxa"/>
          </w:tcPr>
          <w:p w:rsidR="0056184B" w:rsidRPr="00A62DB1" w:rsidRDefault="00E54E20" w:rsidP="00E54E20">
            <w:pPr>
              <w:jc w:val="both"/>
              <w:rPr>
                <w:rFonts w:ascii="Times New Roman" w:hAnsi="Times New Roman" w:cs="Times New Roman"/>
                <w:b/>
                <w:bCs/>
                <w:color w:val="000000"/>
              </w:rPr>
            </w:pPr>
            <w:r w:rsidRPr="00A62DB1">
              <w:rPr>
                <w:rFonts w:ascii="Times New Roman" w:hAnsi="Times New Roman" w:cs="Times New Roman"/>
                <w:b/>
                <w:bCs/>
                <w:color w:val="000000"/>
              </w:rPr>
              <w:t>Item</w:t>
            </w:r>
          </w:p>
        </w:tc>
        <w:tc>
          <w:tcPr>
            <w:tcW w:w="2423" w:type="dxa"/>
          </w:tcPr>
          <w:p w:rsidR="0056184B" w:rsidRPr="00A62DB1" w:rsidRDefault="00E54E20" w:rsidP="00E54E20">
            <w:pPr>
              <w:jc w:val="both"/>
              <w:rPr>
                <w:rFonts w:ascii="Times New Roman" w:hAnsi="Times New Roman" w:cs="Times New Roman"/>
                <w:b/>
                <w:bCs/>
                <w:color w:val="000000"/>
              </w:rPr>
            </w:pPr>
            <w:r w:rsidRPr="00A62DB1">
              <w:rPr>
                <w:rFonts w:ascii="Times New Roman" w:hAnsi="Times New Roman" w:cs="Times New Roman"/>
                <w:b/>
                <w:bCs/>
                <w:color w:val="000000"/>
              </w:rPr>
              <w:t>Produto</w:t>
            </w:r>
          </w:p>
        </w:tc>
        <w:tc>
          <w:tcPr>
            <w:tcW w:w="1219" w:type="dxa"/>
          </w:tcPr>
          <w:p w:rsidR="0056184B" w:rsidRPr="00A62DB1" w:rsidRDefault="00E54E20" w:rsidP="00E54E20">
            <w:pPr>
              <w:jc w:val="both"/>
              <w:rPr>
                <w:rFonts w:ascii="Times New Roman" w:hAnsi="Times New Roman" w:cs="Times New Roman"/>
                <w:b/>
                <w:bCs/>
                <w:color w:val="000000"/>
              </w:rPr>
            </w:pPr>
            <w:r w:rsidRPr="00A62DB1">
              <w:rPr>
                <w:rFonts w:ascii="Times New Roman" w:hAnsi="Times New Roman" w:cs="Times New Roman"/>
                <w:b/>
                <w:bCs/>
                <w:color w:val="000000"/>
              </w:rPr>
              <w:t>Unidade Medida</w:t>
            </w:r>
          </w:p>
        </w:tc>
        <w:tc>
          <w:tcPr>
            <w:tcW w:w="1329" w:type="dxa"/>
          </w:tcPr>
          <w:p w:rsidR="0056184B" w:rsidRPr="00A62DB1" w:rsidRDefault="00E54E20" w:rsidP="00E54E20">
            <w:pPr>
              <w:jc w:val="both"/>
              <w:rPr>
                <w:rFonts w:ascii="Times New Roman" w:hAnsi="Times New Roman" w:cs="Times New Roman"/>
                <w:b/>
                <w:bCs/>
                <w:color w:val="000000"/>
              </w:rPr>
            </w:pPr>
            <w:r w:rsidRPr="00A62DB1">
              <w:rPr>
                <w:rFonts w:ascii="Times New Roman" w:hAnsi="Times New Roman" w:cs="Times New Roman"/>
                <w:b/>
                <w:bCs/>
                <w:color w:val="000000"/>
              </w:rPr>
              <w:t>Quantidade</w:t>
            </w:r>
          </w:p>
        </w:tc>
        <w:tc>
          <w:tcPr>
            <w:tcW w:w="1354" w:type="dxa"/>
          </w:tcPr>
          <w:p w:rsidR="0056184B" w:rsidRPr="00A62DB1" w:rsidRDefault="00E54E20" w:rsidP="00E54E20">
            <w:pPr>
              <w:jc w:val="both"/>
              <w:rPr>
                <w:rFonts w:ascii="Times New Roman" w:hAnsi="Times New Roman" w:cs="Times New Roman"/>
                <w:b/>
                <w:bCs/>
                <w:color w:val="000000"/>
              </w:rPr>
            </w:pPr>
            <w:r w:rsidRPr="00A62DB1">
              <w:rPr>
                <w:rFonts w:ascii="Times New Roman" w:hAnsi="Times New Roman" w:cs="Times New Roman"/>
                <w:b/>
                <w:bCs/>
                <w:color w:val="000000"/>
              </w:rPr>
              <w:t>Valor Unitário</w:t>
            </w:r>
          </w:p>
        </w:tc>
        <w:tc>
          <w:tcPr>
            <w:tcW w:w="1323" w:type="dxa"/>
          </w:tcPr>
          <w:p w:rsidR="0056184B" w:rsidRPr="00A62DB1" w:rsidRDefault="00E54E20" w:rsidP="00E54E20">
            <w:pPr>
              <w:jc w:val="both"/>
              <w:rPr>
                <w:rFonts w:ascii="Times New Roman" w:hAnsi="Times New Roman" w:cs="Times New Roman"/>
                <w:b/>
                <w:bCs/>
                <w:color w:val="000000"/>
              </w:rPr>
            </w:pPr>
            <w:r w:rsidRPr="00A62DB1">
              <w:rPr>
                <w:rFonts w:ascii="Times New Roman" w:hAnsi="Times New Roman" w:cs="Times New Roman"/>
                <w:b/>
                <w:bCs/>
                <w:color w:val="000000"/>
              </w:rPr>
              <w:t>Valor Total</w:t>
            </w:r>
          </w:p>
        </w:tc>
      </w:tr>
      <w:tr w:rsidR="0056184B" w:rsidRPr="00A62DB1" w:rsidTr="00654439">
        <w:trPr>
          <w:trHeight w:val="238"/>
        </w:trPr>
        <w:tc>
          <w:tcPr>
            <w:tcW w:w="8494" w:type="dxa"/>
            <w:gridSpan w:val="6"/>
          </w:tcPr>
          <w:p w:rsidR="0056184B" w:rsidRPr="00A62DB1" w:rsidRDefault="008D4A57" w:rsidP="00684D0B">
            <w:pPr>
              <w:pStyle w:val="Default"/>
              <w:spacing w:after="8"/>
              <w:jc w:val="both"/>
              <w:rPr>
                <w:rFonts w:ascii="Times New Roman" w:hAnsi="Times New Roman" w:cs="Times New Roman"/>
                <w:sz w:val="22"/>
                <w:szCs w:val="22"/>
              </w:rPr>
            </w:pPr>
            <w:r w:rsidRPr="00A62DB1">
              <w:rPr>
                <w:rFonts w:ascii="Times New Roman" w:hAnsi="Times New Roman" w:cs="Times New Roman"/>
                <w:b/>
                <w:bCs/>
                <w:sz w:val="22"/>
                <w:szCs w:val="22"/>
              </w:rPr>
              <w:t>ROSILENE VIERA LOPES - EPP</w:t>
            </w:r>
          </w:p>
        </w:tc>
      </w:tr>
      <w:tr w:rsidR="002A7565" w:rsidRPr="00A62DB1" w:rsidTr="005817DC">
        <w:tc>
          <w:tcPr>
            <w:tcW w:w="846" w:type="dxa"/>
            <w:vAlign w:val="bottom"/>
          </w:tcPr>
          <w:p w:rsidR="002A7565" w:rsidRPr="00A62DB1" w:rsidRDefault="002A7565" w:rsidP="002A7565">
            <w:pPr>
              <w:rPr>
                <w:rFonts w:ascii="Times New Roman" w:hAnsi="Times New Roman" w:cs="Times New Roman"/>
                <w:color w:val="000000"/>
              </w:rPr>
            </w:pPr>
            <w:r w:rsidRPr="00A62DB1">
              <w:rPr>
                <w:rFonts w:ascii="Times New Roman" w:eastAsia="@Arial Unicode MS" w:hAnsi="Times New Roman" w:cs="Times New Roman"/>
                <w:lang w:val="en-US"/>
              </w:rPr>
              <w:t>00046</w:t>
            </w:r>
          </w:p>
        </w:tc>
        <w:tc>
          <w:tcPr>
            <w:tcW w:w="2423" w:type="dxa"/>
          </w:tcPr>
          <w:p w:rsidR="002A7565" w:rsidRPr="00A62DB1" w:rsidRDefault="002A7565" w:rsidP="002A7565">
            <w:pPr>
              <w:rPr>
                <w:rFonts w:ascii="Times New Roman" w:eastAsia="@Arial Unicode MS" w:hAnsi="Times New Roman" w:cs="Times New Roman"/>
                <w:lang w:val="en-US"/>
              </w:rPr>
            </w:pPr>
            <w:r w:rsidRPr="00A62DB1">
              <w:rPr>
                <w:rFonts w:ascii="Times New Roman" w:eastAsia="@Arial Unicode MS" w:hAnsi="Times New Roman" w:cs="Times New Roman"/>
                <w:lang w:val="en-US"/>
              </w:rPr>
              <w:t>017444 - CURATIVO TEGADERM 10 x 25 cm</w:t>
            </w:r>
          </w:p>
        </w:tc>
        <w:tc>
          <w:tcPr>
            <w:tcW w:w="1219" w:type="dxa"/>
          </w:tcPr>
          <w:p w:rsidR="002A7565" w:rsidRPr="00A62DB1" w:rsidRDefault="002A7565" w:rsidP="002A7565">
            <w:pPr>
              <w:rPr>
                <w:rFonts w:ascii="Times New Roman" w:eastAsia="@Arial Unicode MS" w:hAnsi="Times New Roman" w:cs="Times New Roman"/>
                <w:lang w:val="en-US"/>
              </w:rPr>
            </w:pPr>
            <w:r w:rsidRPr="00A62DB1">
              <w:rPr>
                <w:rFonts w:ascii="Times New Roman" w:eastAsia="@Arial Unicode MS" w:hAnsi="Times New Roman" w:cs="Times New Roman"/>
                <w:lang w:val="en-US"/>
              </w:rPr>
              <w:t>CAIXA</w:t>
            </w:r>
          </w:p>
        </w:tc>
        <w:tc>
          <w:tcPr>
            <w:tcW w:w="1329" w:type="dxa"/>
          </w:tcPr>
          <w:p w:rsidR="002A7565" w:rsidRPr="00A62DB1" w:rsidRDefault="002A7565" w:rsidP="002A7565">
            <w:pPr>
              <w:rPr>
                <w:rFonts w:ascii="Times New Roman" w:eastAsia="@Arial Unicode MS" w:hAnsi="Times New Roman" w:cs="Times New Roman"/>
                <w:lang w:val="en-US"/>
              </w:rPr>
            </w:pPr>
            <w:r w:rsidRPr="00A62DB1">
              <w:rPr>
                <w:rFonts w:ascii="Times New Roman" w:eastAsia="@Arial Unicode MS" w:hAnsi="Times New Roman" w:cs="Times New Roman"/>
                <w:lang w:val="en-US"/>
              </w:rPr>
              <w:t>5</w:t>
            </w:r>
          </w:p>
        </w:tc>
        <w:tc>
          <w:tcPr>
            <w:tcW w:w="1354" w:type="dxa"/>
          </w:tcPr>
          <w:p w:rsidR="002A7565" w:rsidRPr="00A62DB1" w:rsidRDefault="002A7565" w:rsidP="002A7565">
            <w:pPr>
              <w:rPr>
                <w:rFonts w:ascii="Times New Roman" w:eastAsia="@Arial Unicode MS" w:hAnsi="Times New Roman" w:cs="Times New Roman"/>
                <w:lang w:val="en-US"/>
              </w:rPr>
            </w:pPr>
            <w:r w:rsidRPr="00A62DB1">
              <w:rPr>
                <w:rFonts w:ascii="Times New Roman" w:eastAsia="@Arial Unicode MS" w:hAnsi="Times New Roman" w:cs="Times New Roman"/>
                <w:lang w:val="en-US"/>
              </w:rPr>
              <w:t>1.230,90</w:t>
            </w:r>
          </w:p>
        </w:tc>
        <w:tc>
          <w:tcPr>
            <w:tcW w:w="1323" w:type="dxa"/>
          </w:tcPr>
          <w:p w:rsidR="002A7565" w:rsidRPr="00A62DB1" w:rsidRDefault="002A7565" w:rsidP="002A7565">
            <w:pPr>
              <w:rPr>
                <w:rFonts w:ascii="Times New Roman" w:hAnsi="Times New Roman" w:cs="Times New Roman"/>
              </w:rPr>
            </w:pPr>
            <w:r w:rsidRPr="00A62DB1">
              <w:rPr>
                <w:rFonts w:ascii="Times New Roman" w:eastAsia="@Arial Unicode MS" w:hAnsi="Times New Roman" w:cs="Times New Roman"/>
                <w:lang w:val="en-US"/>
              </w:rPr>
              <w:t>6.154,50</w:t>
            </w:r>
          </w:p>
        </w:tc>
      </w:tr>
      <w:tr w:rsidR="00F74504" w:rsidRPr="00A62DB1" w:rsidTr="005817DC">
        <w:tc>
          <w:tcPr>
            <w:tcW w:w="846" w:type="dxa"/>
            <w:vAlign w:val="bottom"/>
          </w:tcPr>
          <w:p w:rsidR="00F74504" w:rsidRPr="00A62DB1" w:rsidRDefault="00F74504" w:rsidP="00F74504">
            <w:pPr>
              <w:rPr>
                <w:rFonts w:ascii="Times New Roman" w:eastAsia="@Arial Unicode MS" w:hAnsi="Times New Roman" w:cs="Times New Roman"/>
                <w:lang w:val="en-US"/>
              </w:rPr>
            </w:pPr>
            <w:r w:rsidRPr="00A62DB1">
              <w:rPr>
                <w:rFonts w:ascii="Times New Roman" w:eastAsia="@Arial Unicode MS" w:hAnsi="Times New Roman" w:cs="Times New Roman"/>
                <w:lang w:val="en-US"/>
              </w:rPr>
              <w:t>00071</w:t>
            </w:r>
          </w:p>
        </w:tc>
        <w:tc>
          <w:tcPr>
            <w:tcW w:w="2423" w:type="dxa"/>
          </w:tcPr>
          <w:p w:rsidR="00F74504" w:rsidRPr="00A62DB1" w:rsidRDefault="00F74504" w:rsidP="00F74504">
            <w:pPr>
              <w:widowControl w:val="0"/>
              <w:autoSpaceDE w:val="0"/>
              <w:autoSpaceDN w:val="0"/>
              <w:adjustRightInd w:val="0"/>
              <w:spacing w:before="5"/>
              <w:rPr>
                <w:rFonts w:ascii="Times New Roman" w:eastAsia="@Arial Unicode MS" w:hAnsi="Times New Roman" w:cs="Times New Roman"/>
              </w:rPr>
            </w:pPr>
            <w:r w:rsidRPr="00A62DB1">
              <w:rPr>
                <w:rFonts w:ascii="Times New Roman" w:eastAsia="@Arial Unicode MS" w:hAnsi="Times New Roman" w:cs="Times New Roman"/>
              </w:rPr>
              <w:t>021812 - FILME PARA ULTRA SONOGRAFIA TIPO SONY</w:t>
            </w:r>
          </w:p>
        </w:tc>
        <w:tc>
          <w:tcPr>
            <w:tcW w:w="1219" w:type="dxa"/>
          </w:tcPr>
          <w:p w:rsidR="00F74504" w:rsidRPr="00A62DB1" w:rsidRDefault="00F74504" w:rsidP="00F74504">
            <w:pPr>
              <w:widowControl w:val="0"/>
              <w:autoSpaceDE w:val="0"/>
              <w:autoSpaceDN w:val="0"/>
              <w:adjustRightInd w:val="0"/>
              <w:spacing w:before="5"/>
              <w:rPr>
                <w:rFonts w:ascii="Times New Roman" w:eastAsia="@Arial Unicode MS" w:hAnsi="Times New Roman" w:cs="Times New Roman"/>
                <w:lang w:val="en-US"/>
              </w:rPr>
            </w:pPr>
            <w:r w:rsidRPr="00A62DB1">
              <w:rPr>
                <w:rFonts w:ascii="Times New Roman" w:eastAsia="@Arial Unicode MS" w:hAnsi="Times New Roman" w:cs="Times New Roman"/>
                <w:lang w:val="en-US"/>
              </w:rPr>
              <w:t>UNIDADE</w:t>
            </w:r>
          </w:p>
        </w:tc>
        <w:tc>
          <w:tcPr>
            <w:tcW w:w="1329" w:type="dxa"/>
          </w:tcPr>
          <w:p w:rsidR="00F74504" w:rsidRPr="00A62DB1" w:rsidRDefault="00F74504" w:rsidP="00F74504">
            <w:pPr>
              <w:widowControl w:val="0"/>
              <w:autoSpaceDE w:val="0"/>
              <w:autoSpaceDN w:val="0"/>
              <w:adjustRightInd w:val="0"/>
              <w:spacing w:before="5"/>
              <w:rPr>
                <w:rFonts w:ascii="Times New Roman" w:eastAsia="@Arial Unicode MS" w:hAnsi="Times New Roman" w:cs="Times New Roman"/>
                <w:lang w:val="en-US"/>
              </w:rPr>
            </w:pPr>
            <w:r w:rsidRPr="00A62DB1">
              <w:rPr>
                <w:rFonts w:ascii="Times New Roman" w:eastAsia="@Arial Unicode MS" w:hAnsi="Times New Roman" w:cs="Times New Roman"/>
                <w:lang w:val="en-US"/>
              </w:rPr>
              <w:t>300</w:t>
            </w:r>
          </w:p>
        </w:tc>
        <w:tc>
          <w:tcPr>
            <w:tcW w:w="1354" w:type="dxa"/>
          </w:tcPr>
          <w:p w:rsidR="00F74504" w:rsidRPr="00A62DB1" w:rsidRDefault="00F74504" w:rsidP="00F74504">
            <w:pPr>
              <w:widowControl w:val="0"/>
              <w:autoSpaceDE w:val="0"/>
              <w:autoSpaceDN w:val="0"/>
              <w:adjustRightInd w:val="0"/>
              <w:spacing w:before="5"/>
              <w:rPr>
                <w:rFonts w:ascii="Times New Roman" w:eastAsia="@Arial Unicode MS" w:hAnsi="Times New Roman" w:cs="Times New Roman"/>
                <w:lang w:val="en-US"/>
              </w:rPr>
            </w:pPr>
            <w:r w:rsidRPr="00A62DB1">
              <w:rPr>
                <w:rFonts w:ascii="Times New Roman" w:eastAsia="@Arial Unicode MS" w:hAnsi="Times New Roman" w:cs="Times New Roman"/>
                <w:lang w:val="en-US"/>
              </w:rPr>
              <w:t>113,5</w:t>
            </w:r>
            <w:r w:rsidRPr="00A62DB1">
              <w:rPr>
                <w:rFonts w:ascii="Times New Roman" w:eastAsia="@Arial Unicode MS" w:hAnsi="Times New Roman" w:cs="Times New Roman"/>
                <w:lang w:val="en-US"/>
              </w:rPr>
              <w:t>0</w:t>
            </w:r>
          </w:p>
        </w:tc>
        <w:tc>
          <w:tcPr>
            <w:tcW w:w="1323" w:type="dxa"/>
          </w:tcPr>
          <w:p w:rsidR="00F74504" w:rsidRPr="00A62DB1" w:rsidRDefault="00F74504" w:rsidP="00F74504">
            <w:pPr>
              <w:widowControl w:val="0"/>
              <w:autoSpaceDE w:val="0"/>
              <w:autoSpaceDN w:val="0"/>
              <w:adjustRightInd w:val="0"/>
              <w:spacing w:before="5"/>
              <w:rPr>
                <w:rFonts w:ascii="Times New Roman" w:eastAsia="@Arial Unicode MS" w:hAnsi="Times New Roman" w:cs="Times New Roman"/>
                <w:lang w:val="en-US"/>
              </w:rPr>
            </w:pPr>
            <w:r w:rsidRPr="00A62DB1">
              <w:rPr>
                <w:rFonts w:ascii="Times New Roman" w:eastAsia="@Arial Unicode MS" w:hAnsi="Times New Roman" w:cs="Times New Roman"/>
                <w:lang w:val="en-US"/>
              </w:rPr>
              <w:t>34.050,00</w:t>
            </w:r>
          </w:p>
        </w:tc>
      </w:tr>
      <w:tr w:rsidR="00A16259" w:rsidRPr="00A62DB1" w:rsidTr="005817DC">
        <w:tc>
          <w:tcPr>
            <w:tcW w:w="846" w:type="dxa"/>
            <w:vAlign w:val="bottom"/>
          </w:tcPr>
          <w:p w:rsidR="00A16259" w:rsidRPr="00A62DB1" w:rsidRDefault="00A16259" w:rsidP="00A16259">
            <w:pPr>
              <w:rPr>
                <w:rFonts w:ascii="Times New Roman" w:eastAsia="@Arial Unicode MS" w:hAnsi="Times New Roman" w:cs="Times New Roman"/>
                <w:lang w:val="en-US"/>
              </w:rPr>
            </w:pPr>
            <w:r w:rsidRPr="00A62DB1">
              <w:rPr>
                <w:rFonts w:ascii="Times New Roman" w:eastAsia="@Arial Unicode MS" w:hAnsi="Times New Roman" w:cs="Times New Roman"/>
                <w:lang w:val="en-US"/>
              </w:rPr>
              <w:t>00073</w:t>
            </w:r>
          </w:p>
        </w:tc>
        <w:tc>
          <w:tcPr>
            <w:tcW w:w="2423" w:type="dxa"/>
          </w:tcPr>
          <w:p w:rsidR="00A16259" w:rsidRPr="00A62DB1" w:rsidRDefault="00A16259" w:rsidP="00A16259">
            <w:pPr>
              <w:widowControl w:val="0"/>
              <w:tabs>
                <w:tab w:val="left" w:pos="695"/>
              </w:tabs>
              <w:autoSpaceDE w:val="0"/>
              <w:autoSpaceDN w:val="0"/>
              <w:adjustRightInd w:val="0"/>
              <w:rPr>
                <w:rFonts w:ascii="Times New Roman" w:eastAsia="@Arial Unicode MS" w:hAnsi="Times New Roman" w:cs="Times New Roman"/>
              </w:rPr>
            </w:pPr>
            <w:r w:rsidRPr="00A62DB1">
              <w:rPr>
                <w:rFonts w:ascii="Times New Roman" w:eastAsia="@Arial Unicode MS" w:hAnsi="Times New Roman" w:cs="Times New Roman"/>
              </w:rPr>
              <w:t>022261 - FLUXOMETRO PARA OXÍGÊNIO COM FLUXO DE 0 A</w:t>
            </w:r>
            <w:r w:rsidRPr="00A62DB1">
              <w:rPr>
                <w:rFonts w:ascii="Times New Roman" w:eastAsia="@Arial Unicode MS" w:hAnsi="Times New Roman" w:cs="Times New Roman"/>
              </w:rPr>
              <w:t xml:space="preserve"> </w:t>
            </w:r>
            <w:r w:rsidRPr="00A62DB1">
              <w:rPr>
                <w:rFonts w:ascii="Times New Roman" w:eastAsia="@Arial Unicode MS" w:hAnsi="Times New Roman" w:cs="Times New Roman"/>
              </w:rPr>
              <w:t>15L/MIN</w:t>
            </w:r>
          </w:p>
        </w:tc>
        <w:tc>
          <w:tcPr>
            <w:tcW w:w="1219" w:type="dxa"/>
          </w:tcPr>
          <w:p w:rsidR="00A16259" w:rsidRPr="00A62DB1" w:rsidRDefault="00A16259" w:rsidP="00A16259">
            <w:pPr>
              <w:rPr>
                <w:rFonts w:ascii="Times New Roman" w:eastAsia="@Arial Unicode MS" w:hAnsi="Times New Roman" w:cs="Times New Roman"/>
                <w:lang w:val="en-US"/>
              </w:rPr>
            </w:pPr>
            <w:r w:rsidRPr="00A62DB1">
              <w:rPr>
                <w:rFonts w:ascii="Times New Roman" w:eastAsia="@Arial Unicode MS" w:hAnsi="Times New Roman" w:cs="Times New Roman"/>
                <w:lang w:val="en-US"/>
              </w:rPr>
              <w:t>UNIDADE</w:t>
            </w:r>
          </w:p>
        </w:tc>
        <w:tc>
          <w:tcPr>
            <w:tcW w:w="1329" w:type="dxa"/>
          </w:tcPr>
          <w:p w:rsidR="00A16259" w:rsidRPr="00A62DB1" w:rsidRDefault="00A16259" w:rsidP="00A16259">
            <w:pPr>
              <w:rPr>
                <w:rFonts w:ascii="Times New Roman" w:eastAsia="@Arial Unicode MS" w:hAnsi="Times New Roman" w:cs="Times New Roman"/>
                <w:lang w:val="en-US"/>
              </w:rPr>
            </w:pPr>
            <w:r w:rsidRPr="00A62DB1">
              <w:rPr>
                <w:rFonts w:ascii="Times New Roman" w:eastAsia="@Arial Unicode MS" w:hAnsi="Times New Roman" w:cs="Times New Roman"/>
                <w:lang w:val="en-US"/>
              </w:rPr>
              <w:t>20,00</w:t>
            </w:r>
          </w:p>
        </w:tc>
        <w:tc>
          <w:tcPr>
            <w:tcW w:w="1354" w:type="dxa"/>
          </w:tcPr>
          <w:p w:rsidR="00A16259" w:rsidRPr="00A62DB1" w:rsidRDefault="00A16259" w:rsidP="00A16259">
            <w:pPr>
              <w:rPr>
                <w:rFonts w:ascii="Times New Roman" w:eastAsia="@Arial Unicode MS" w:hAnsi="Times New Roman" w:cs="Times New Roman"/>
                <w:lang w:val="en-US"/>
              </w:rPr>
            </w:pPr>
            <w:r w:rsidRPr="00A62DB1">
              <w:rPr>
                <w:rFonts w:ascii="Times New Roman" w:eastAsia="@Arial Unicode MS" w:hAnsi="Times New Roman" w:cs="Times New Roman"/>
                <w:lang w:val="en-US"/>
              </w:rPr>
              <w:t>66,80</w:t>
            </w:r>
          </w:p>
        </w:tc>
        <w:tc>
          <w:tcPr>
            <w:tcW w:w="1323" w:type="dxa"/>
          </w:tcPr>
          <w:p w:rsidR="00A16259" w:rsidRPr="00A62DB1" w:rsidRDefault="00A16259" w:rsidP="00A16259">
            <w:pPr>
              <w:rPr>
                <w:rFonts w:ascii="Times New Roman" w:hAnsi="Times New Roman" w:cs="Times New Roman"/>
              </w:rPr>
            </w:pPr>
            <w:r w:rsidRPr="00A62DB1">
              <w:rPr>
                <w:rFonts w:ascii="Times New Roman" w:eastAsia="@Arial Unicode MS" w:hAnsi="Times New Roman" w:cs="Times New Roman"/>
                <w:lang w:val="en-US"/>
              </w:rPr>
              <w:t>1.336,00</w:t>
            </w:r>
          </w:p>
        </w:tc>
      </w:tr>
      <w:tr w:rsidR="00542C32" w:rsidRPr="00A62DB1" w:rsidTr="005817DC">
        <w:tc>
          <w:tcPr>
            <w:tcW w:w="846" w:type="dxa"/>
            <w:vAlign w:val="bottom"/>
          </w:tcPr>
          <w:p w:rsidR="00542C32" w:rsidRPr="00A62DB1" w:rsidRDefault="00542C32" w:rsidP="00542C32">
            <w:pPr>
              <w:rPr>
                <w:rFonts w:ascii="Times New Roman" w:eastAsia="@Arial Unicode MS" w:hAnsi="Times New Roman" w:cs="Times New Roman"/>
              </w:rPr>
            </w:pPr>
            <w:r w:rsidRPr="00A62DB1">
              <w:rPr>
                <w:rFonts w:ascii="Times New Roman" w:eastAsia="@Arial Unicode MS" w:hAnsi="Times New Roman" w:cs="Times New Roman"/>
                <w:lang w:val="en-US"/>
              </w:rPr>
              <w:t>00079</w:t>
            </w:r>
          </w:p>
        </w:tc>
        <w:tc>
          <w:tcPr>
            <w:tcW w:w="2423" w:type="dxa"/>
          </w:tcPr>
          <w:p w:rsidR="00542C32" w:rsidRPr="00A62DB1" w:rsidRDefault="00542C32" w:rsidP="00542C32">
            <w:pPr>
              <w:rPr>
                <w:rFonts w:ascii="Times New Roman" w:eastAsia="@Arial Unicode MS" w:hAnsi="Times New Roman" w:cs="Times New Roman"/>
                <w:lang w:val="en-US"/>
              </w:rPr>
            </w:pPr>
            <w:r w:rsidRPr="00A62DB1">
              <w:rPr>
                <w:rFonts w:ascii="Times New Roman" w:eastAsia="@Arial Unicode MS" w:hAnsi="Times New Roman" w:cs="Times New Roman"/>
                <w:lang w:val="en-US"/>
              </w:rPr>
              <w:t>011783 - INTEGRADOR QUIMICO VAPOR</w:t>
            </w:r>
          </w:p>
        </w:tc>
        <w:tc>
          <w:tcPr>
            <w:tcW w:w="1219" w:type="dxa"/>
          </w:tcPr>
          <w:p w:rsidR="00542C32" w:rsidRPr="00A62DB1" w:rsidRDefault="00542C32" w:rsidP="00542C32">
            <w:pPr>
              <w:rPr>
                <w:rFonts w:ascii="Times New Roman" w:eastAsia="@Arial Unicode MS" w:hAnsi="Times New Roman" w:cs="Times New Roman"/>
                <w:lang w:val="en-US"/>
              </w:rPr>
            </w:pPr>
            <w:r w:rsidRPr="00A62DB1">
              <w:rPr>
                <w:rFonts w:ascii="Times New Roman" w:eastAsia="@Arial Unicode MS" w:hAnsi="Times New Roman" w:cs="Times New Roman"/>
                <w:lang w:val="en-US"/>
              </w:rPr>
              <w:t>CAIXA</w:t>
            </w:r>
          </w:p>
        </w:tc>
        <w:tc>
          <w:tcPr>
            <w:tcW w:w="1329" w:type="dxa"/>
          </w:tcPr>
          <w:p w:rsidR="00542C32" w:rsidRPr="00A62DB1" w:rsidRDefault="00542C32" w:rsidP="00542C32">
            <w:pPr>
              <w:rPr>
                <w:rFonts w:ascii="Times New Roman" w:eastAsia="@Arial Unicode MS" w:hAnsi="Times New Roman" w:cs="Times New Roman"/>
                <w:lang w:val="en-US"/>
              </w:rPr>
            </w:pPr>
            <w:r w:rsidRPr="00A62DB1">
              <w:rPr>
                <w:rFonts w:ascii="Times New Roman" w:eastAsia="@Arial Unicode MS" w:hAnsi="Times New Roman" w:cs="Times New Roman"/>
                <w:lang w:val="en-US"/>
              </w:rPr>
              <w:t>6</w:t>
            </w:r>
          </w:p>
        </w:tc>
        <w:tc>
          <w:tcPr>
            <w:tcW w:w="1354" w:type="dxa"/>
          </w:tcPr>
          <w:p w:rsidR="00542C32" w:rsidRPr="00A62DB1" w:rsidRDefault="00542C32" w:rsidP="00542C32">
            <w:pPr>
              <w:rPr>
                <w:rFonts w:ascii="Times New Roman" w:eastAsia="@Arial Unicode MS" w:hAnsi="Times New Roman" w:cs="Times New Roman"/>
                <w:lang w:val="en-US"/>
              </w:rPr>
            </w:pPr>
            <w:r w:rsidRPr="00A62DB1">
              <w:rPr>
                <w:rFonts w:ascii="Times New Roman" w:eastAsia="@Arial Unicode MS" w:hAnsi="Times New Roman" w:cs="Times New Roman"/>
                <w:lang w:val="en-US"/>
              </w:rPr>
              <w:t>116,00</w:t>
            </w:r>
          </w:p>
        </w:tc>
        <w:tc>
          <w:tcPr>
            <w:tcW w:w="1323" w:type="dxa"/>
          </w:tcPr>
          <w:p w:rsidR="00542C32" w:rsidRPr="00A62DB1" w:rsidRDefault="00542C32" w:rsidP="00542C32">
            <w:pPr>
              <w:rPr>
                <w:rFonts w:ascii="Times New Roman" w:hAnsi="Times New Roman" w:cs="Times New Roman"/>
              </w:rPr>
            </w:pPr>
            <w:r w:rsidRPr="00A62DB1">
              <w:rPr>
                <w:rFonts w:ascii="Times New Roman" w:eastAsia="@Arial Unicode MS" w:hAnsi="Times New Roman" w:cs="Times New Roman"/>
                <w:lang w:val="en-US"/>
              </w:rPr>
              <w:t>696,00</w:t>
            </w:r>
          </w:p>
        </w:tc>
      </w:tr>
      <w:tr w:rsidR="00EB05B1" w:rsidRPr="00A62DB1" w:rsidTr="005817DC">
        <w:tc>
          <w:tcPr>
            <w:tcW w:w="846" w:type="dxa"/>
            <w:vAlign w:val="bottom"/>
          </w:tcPr>
          <w:p w:rsidR="00EB05B1" w:rsidRPr="00A62DB1" w:rsidRDefault="00EB05B1" w:rsidP="00EB05B1">
            <w:pPr>
              <w:rPr>
                <w:rFonts w:ascii="Times New Roman" w:eastAsia="@Arial Unicode MS" w:hAnsi="Times New Roman" w:cs="Times New Roman"/>
              </w:rPr>
            </w:pPr>
            <w:r w:rsidRPr="00A62DB1">
              <w:rPr>
                <w:rFonts w:ascii="Times New Roman" w:eastAsia="@Arial Unicode MS" w:hAnsi="Times New Roman" w:cs="Times New Roman"/>
                <w:lang w:val="en-US"/>
              </w:rPr>
              <w:t>00082</w:t>
            </w:r>
          </w:p>
        </w:tc>
        <w:tc>
          <w:tcPr>
            <w:tcW w:w="2423" w:type="dxa"/>
          </w:tcPr>
          <w:p w:rsidR="00EB05B1" w:rsidRPr="00A62DB1" w:rsidRDefault="00EB05B1" w:rsidP="00EB05B1">
            <w:pPr>
              <w:widowControl w:val="0"/>
              <w:autoSpaceDE w:val="0"/>
              <w:autoSpaceDN w:val="0"/>
              <w:adjustRightInd w:val="0"/>
              <w:spacing w:before="5"/>
              <w:rPr>
                <w:rFonts w:ascii="Times New Roman" w:eastAsia="@Arial Unicode MS" w:hAnsi="Times New Roman" w:cs="Times New Roman"/>
                <w:lang w:val="en-US"/>
              </w:rPr>
            </w:pPr>
            <w:r w:rsidRPr="00A62DB1">
              <w:rPr>
                <w:rFonts w:ascii="Times New Roman" w:eastAsia="@Arial Unicode MS" w:hAnsi="Times New Roman" w:cs="Times New Roman"/>
                <w:lang w:val="en-US"/>
              </w:rPr>
              <w:t>011255 - LACRE PLASTICO</w:t>
            </w:r>
          </w:p>
        </w:tc>
        <w:tc>
          <w:tcPr>
            <w:tcW w:w="1219" w:type="dxa"/>
          </w:tcPr>
          <w:p w:rsidR="00EB05B1" w:rsidRPr="00A62DB1" w:rsidRDefault="00EB05B1" w:rsidP="00EB05B1">
            <w:pPr>
              <w:widowControl w:val="0"/>
              <w:autoSpaceDE w:val="0"/>
              <w:autoSpaceDN w:val="0"/>
              <w:adjustRightInd w:val="0"/>
              <w:spacing w:before="5"/>
              <w:rPr>
                <w:rFonts w:ascii="Times New Roman" w:eastAsia="@Arial Unicode MS" w:hAnsi="Times New Roman" w:cs="Times New Roman"/>
                <w:lang w:val="en-US"/>
              </w:rPr>
            </w:pPr>
            <w:r w:rsidRPr="00A62DB1">
              <w:rPr>
                <w:rFonts w:ascii="Times New Roman" w:eastAsia="@Arial Unicode MS" w:hAnsi="Times New Roman" w:cs="Times New Roman"/>
                <w:lang w:val="en-US"/>
              </w:rPr>
              <w:t>UNIDADE</w:t>
            </w:r>
          </w:p>
        </w:tc>
        <w:tc>
          <w:tcPr>
            <w:tcW w:w="1329" w:type="dxa"/>
          </w:tcPr>
          <w:p w:rsidR="00EB05B1" w:rsidRPr="00A62DB1" w:rsidRDefault="00EB05B1" w:rsidP="00EB05B1">
            <w:pPr>
              <w:widowControl w:val="0"/>
              <w:autoSpaceDE w:val="0"/>
              <w:autoSpaceDN w:val="0"/>
              <w:adjustRightInd w:val="0"/>
              <w:spacing w:before="5"/>
              <w:rPr>
                <w:rFonts w:ascii="Times New Roman" w:eastAsia="@Arial Unicode MS" w:hAnsi="Times New Roman" w:cs="Times New Roman"/>
                <w:lang w:val="en-US"/>
              </w:rPr>
            </w:pPr>
            <w:r w:rsidRPr="00A62DB1">
              <w:rPr>
                <w:rFonts w:ascii="Times New Roman" w:eastAsia="@Arial Unicode MS" w:hAnsi="Times New Roman" w:cs="Times New Roman"/>
                <w:lang w:val="en-US"/>
              </w:rPr>
              <w:t>1.500,00</w:t>
            </w:r>
          </w:p>
        </w:tc>
        <w:tc>
          <w:tcPr>
            <w:tcW w:w="1354" w:type="dxa"/>
          </w:tcPr>
          <w:p w:rsidR="00EB05B1" w:rsidRPr="00A62DB1" w:rsidRDefault="00EB05B1" w:rsidP="00EB05B1">
            <w:pPr>
              <w:widowControl w:val="0"/>
              <w:autoSpaceDE w:val="0"/>
              <w:autoSpaceDN w:val="0"/>
              <w:adjustRightInd w:val="0"/>
              <w:spacing w:before="5"/>
              <w:rPr>
                <w:rFonts w:ascii="Times New Roman" w:eastAsia="@Arial Unicode MS" w:hAnsi="Times New Roman" w:cs="Times New Roman"/>
                <w:lang w:val="en-US"/>
              </w:rPr>
            </w:pPr>
            <w:r w:rsidRPr="00A62DB1">
              <w:rPr>
                <w:rFonts w:ascii="Times New Roman" w:eastAsia="@Arial Unicode MS" w:hAnsi="Times New Roman" w:cs="Times New Roman"/>
                <w:lang w:val="en-US"/>
              </w:rPr>
              <w:t>2,89</w:t>
            </w:r>
          </w:p>
        </w:tc>
        <w:tc>
          <w:tcPr>
            <w:tcW w:w="1323" w:type="dxa"/>
          </w:tcPr>
          <w:p w:rsidR="00EB05B1" w:rsidRPr="00A62DB1" w:rsidRDefault="00EB05B1" w:rsidP="00EB05B1">
            <w:pPr>
              <w:widowControl w:val="0"/>
              <w:autoSpaceDE w:val="0"/>
              <w:autoSpaceDN w:val="0"/>
              <w:adjustRightInd w:val="0"/>
              <w:spacing w:before="5"/>
              <w:rPr>
                <w:rFonts w:ascii="Times New Roman" w:eastAsia="@Arial Unicode MS" w:hAnsi="Times New Roman" w:cs="Times New Roman"/>
                <w:lang w:val="en-US"/>
              </w:rPr>
            </w:pPr>
            <w:r w:rsidRPr="00A62DB1">
              <w:rPr>
                <w:rFonts w:ascii="Times New Roman" w:eastAsia="@Arial Unicode MS" w:hAnsi="Times New Roman" w:cs="Times New Roman"/>
                <w:lang w:val="en-US"/>
              </w:rPr>
              <w:t>4.335,00</w:t>
            </w:r>
          </w:p>
        </w:tc>
      </w:tr>
      <w:tr w:rsidR="0056184B" w:rsidRPr="00A62DB1" w:rsidTr="00DB0F8D">
        <w:trPr>
          <w:trHeight w:val="356"/>
        </w:trPr>
        <w:tc>
          <w:tcPr>
            <w:tcW w:w="8494" w:type="dxa"/>
            <w:gridSpan w:val="6"/>
          </w:tcPr>
          <w:p w:rsidR="0056184B" w:rsidRPr="00A62DB1" w:rsidRDefault="00533327" w:rsidP="00E829A1">
            <w:pPr>
              <w:widowControl w:val="0"/>
              <w:tabs>
                <w:tab w:val="right" w:pos="9620"/>
                <w:tab w:val="right" w:pos="11045"/>
              </w:tabs>
              <w:autoSpaceDE w:val="0"/>
              <w:autoSpaceDN w:val="0"/>
              <w:adjustRightInd w:val="0"/>
              <w:spacing w:before="65"/>
              <w:jc w:val="right"/>
              <w:rPr>
                <w:rFonts w:ascii="Times New Roman" w:eastAsia="@Arial Unicode MS" w:hAnsi="Times New Roman" w:cs="Times New Roman"/>
              </w:rPr>
            </w:pPr>
            <w:r w:rsidRPr="00A62DB1">
              <w:rPr>
                <w:rFonts w:ascii="Times New Roman" w:hAnsi="Times New Roman" w:cs="Times New Roman"/>
                <w:b/>
                <w:bCs/>
              </w:rPr>
              <w:t>Valor Total do Contrato:</w:t>
            </w:r>
            <w:r w:rsidR="00D9630D" w:rsidRPr="00A62DB1">
              <w:rPr>
                <w:rFonts w:ascii="Times New Roman" w:hAnsi="Times New Roman" w:cs="Times New Roman"/>
                <w:b/>
                <w:bCs/>
              </w:rPr>
              <w:t xml:space="preserve">  R$ </w:t>
            </w:r>
            <w:r w:rsidR="00E829A1" w:rsidRPr="00A62DB1">
              <w:rPr>
                <w:rFonts w:ascii="Times New Roman" w:eastAsia="@Arial Unicode MS" w:hAnsi="Times New Roman" w:cs="Times New Roman"/>
                <w:b/>
                <w:bCs/>
              </w:rPr>
              <w:t>46.571,50</w:t>
            </w:r>
          </w:p>
        </w:tc>
      </w:tr>
    </w:tbl>
    <w:p w:rsidR="00A332D4" w:rsidRPr="00684D0B" w:rsidRDefault="00A332D4" w:rsidP="00684D0B">
      <w:pPr>
        <w:pStyle w:val="Default"/>
        <w:spacing w:after="8"/>
        <w:jc w:val="both"/>
        <w:rPr>
          <w:rFonts w:ascii="Times New Roman" w:hAnsi="Times New Roman" w:cs="Times New Roman"/>
          <w:sz w:val="22"/>
          <w:szCs w:val="22"/>
        </w:rPr>
      </w:pP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4.2. </w:t>
      </w:r>
      <w:r w:rsidRPr="00684D0B">
        <w:rPr>
          <w:rFonts w:ascii="Times New Roman" w:hAnsi="Times New Roman" w:cs="Times New Roman"/>
          <w:sz w:val="22"/>
          <w:szCs w:val="22"/>
        </w:rPr>
        <w:t xml:space="preserve">Os pagamentos serão realizados pelo Município em até </w:t>
      </w:r>
      <w:r w:rsidRPr="00684D0B">
        <w:rPr>
          <w:rFonts w:ascii="Times New Roman" w:hAnsi="Times New Roman" w:cs="Times New Roman"/>
          <w:b/>
          <w:bCs/>
          <w:sz w:val="22"/>
          <w:szCs w:val="22"/>
        </w:rPr>
        <w:t xml:space="preserve">10 (dez) </w:t>
      </w:r>
      <w:r w:rsidRPr="00684D0B">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4.3. </w:t>
      </w:r>
      <w:r w:rsidRPr="00684D0B">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 </w:t>
      </w:r>
      <w:r w:rsidRPr="00684D0B">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4.4.1. </w:t>
      </w:r>
      <w:r w:rsidRPr="00684D0B">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4.5. </w:t>
      </w:r>
      <w:r w:rsidRPr="00684D0B">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4.6. </w:t>
      </w:r>
      <w:r w:rsidRPr="00684D0B">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4.7. </w:t>
      </w:r>
      <w:r w:rsidRPr="00684D0B">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4.8. </w:t>
      </w:r>
      <w:r w:rsidRPr="00684D0B">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332D4" w:rsidRDefault="00A332D4" w:rsidP="00684D0B">
      <w:pPr>
        <w:pStyle w:val="Default"/>
        <w:jc w:val="both"/>
        <w:rPr>
          <w:rFonts w:ascii="Times New Roman" w:hAnsi="Times New Roman" w:cs="Times New Roman"/>
          <w:sz w:val="22"/>
          <w:szCs w:val="22"/>
        </w:rPr>
      </w:pPr>
    </w:p>
    <w:p w:rsidR="008F6A80" w:rsidRPr="008F6A80" w:rsidRDefault="008F6A80" w:rsidP="008F6A80">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F6A80">
        <w:rPr>
          <w:rFonts w:ascii="Times New Roman" w:hAnsi="Times New Roman" w:cs="Times New Roman"/>
          <w:b/>
          <w:bCs/>
          <w:color w:val="FFFFFF" w:themeColor="background1"/>
          <w:sz w:val="22"/>
          <w:szCs w:val="22"/>
        </w:rPr>
        <w:t>5. CLÁUSULA QUINTA – DO REEQUILÍBRIO E ALTERAÇÕES CONTRATUAIS</w:t>
      </w:r>
    </w:p>
    <w:p w:rsidR="008F6A80" w:rsidRPr="00684D0B" w:rsidRDefault="008F6A80" w:rsidP="00684D0B">
      <w:pPr>
        <w:pStyle w:val="Default"/>
        <w:jc w:val="both"/>
        <w:rPr>
          <w:rFonts w:ascii="Times New Roman" w:hAnsi="Times New Roman" w:cs="Times New Roman"/>
          <w:sz w:val="22"/>
          <w:szCs w:val="22"/>
        </w:rPr>
      </w:pP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5.1. </w:t>
      </w:r>
      <w:r w:rsidRPr="00684D0B">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5.2. </w:t>
      </w:r>
      <w:r w:rsidRPr="00684D0B">
        <w:rPr>
          <w:rFonts w:ascii="Times New Roman" w:hAnsi="Times New Roman" w:cs="Times New Roman"/>
          <w:sz w:val="22"/>
          <w:szCs w:val="22"/>
        </w:rPr>
        <w:t xml:space="preserve">A simples apresentação de notas fiscais de aquisição, por si só, não justificará a concessão de reequilíbrio contratual. </w:t>
      </w:r>
    </w:p>
    <w:p w:rsidR="00A332D4" w:rsidRDefault="00A332D4" w:rsidP="00684D0B">
      <w:pPr>
        <w:pStyle w:val="Default"/>
        <w:jc w:val="both"/>
        <w:rPr>
          <w:rFonts w:ascii="Times New Roman" w:hAnsi="Times New Roman" w:cs="Times New Roman"/>
          <w:sz w:val="22"/>
          <w:szCs w:val="22"/>
        </w:rPr>
      </w:pPr>
    </w:p>
    <w:p w:rsidR="00C1170F" w:rsidRPr="00C1170F" w:rsidRDefault="00C1170F" w:rsidP="00C1170F">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C1170F">
        <w:rPr>
          <w:rFonts w:ascii="Times New Roman" w:hAnsi="Times New Roman" w:cs="Times New Roman"/>
          <w:b/>
          <w:bCs/>
          <w:color w:val="FFFFFF" w:themeColor="background1"/>
          <w:sz w:val="22"/>
          <w:szCs w:val="22"/>
        </w:rPr>
        <w:t>6. CLÁUSULA SEXTA – DA DOTAÇÃO ORÇAMENTÁRIA</w:t>
      </w:r>
    </w:p>
    <w:p w:rsidR="00C1170F" w:rsidRPr="00684D0B" w:rsidRDefault="00C1170F" w:rsidP="00684D0B">
      <w:pPr>
        <w:pStyle w:val="Default"/>
        <w:jc w:val="both"/>
        <w:rPr>
          <w:rFonts w:ascii="Times New Roman" w:hAnsi="Times New Roman" w:cs="Times New Roman"/>
          <w:sz w:val="22"/>
          <w:szCs w:val="22"/>
        </w:rPr>
      </w:pPr>
    </w:p>
    <w:p w:rsidR="004B112D"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6.1. </w:t>
      </w:r>
      <w:r w:rsidRPr="00684D0B">
        <w:rPr>
          <w:rFonts w:ascii="Times New Roman" w:hAnsi="Times New Roman" w:cs="Times New Roman"/>
          <w:sz w:val="22"/>
          <w:szCs w:val="22"/>
        </w:rPr>
        <w:t xml:space="preserve">A despesa com as aquisições correrá à conta das dotações orçamentárias abaixo, relativas </w:t>
      </w:r>
      <w:r w:rsidR="004B112D" w:rsidRPr="00684D0B">
        <w:rPr>
          <w:rFonts w:ascii="Times New Roman" w:hAnsi="Times New Roman" w:cs="Times New Roman"/>
          <w:sz w:val="22"/>
          <w:szCs w:val="22"/>
        </w:rPr>
        <w:t xml:space="preserve">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B112D" w:rsidRPr="00684D0B">
        <w:trPr>
          <w:trHeight w:val="120"/>
        </w:trPr>
        <w:tc>
          <w:tcPr>
            <w:tcW w:w="6573" w:type="dxa"/>
          </w:tcPr>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343 - 02.05.01.10.302.1001.2024.3.3.90.30.00.</w:t>
            </w:r>
            <w:r w:rsidR="00F77D99">
              <w:rPr>
                <w:rFonts w:ascii="Times New Roman" w:hAnsi="Times New Roman" w:cs="Times New Roman"/>
                <w:b/>
                <w:bCs/>
                <w:sz w:val="22"/>
                <w:szCs w:val="22"/>
              </w:rPr>
              <w:t xml:space="preserve"> </w:t>
            </w:r>
            <w:r w:rsidRPr="00684D0B">
              <w:rPr>
                <w:rFonts w:ascii="Times New Roman" w:hAnsi="Times New Roman" w:cs="Times New Roman"/>
                <w:b/>
                <w:bCs/>
                <w:sz w:val="22"/>
                <w:szCs w:val="22"/>
              </w:rPr>
              <w:t xml:space="preserve">Material de Consumo </w:t>
            </w:r>
          </w:p>
        </w:tc>
      </w:tr>
    </w:tbl>
    <w:p w:rsidR="00A332D4" w:rsidRPr="00684D0B" w:rsidRDefault="004B112D" w:rsidP="00684D0B">
      <w:pPr>
        <w:jc w:val="both"/>
        <w:rPr>
          <w:rFonts w:ascii="Times New Roman" w:hAnsi="Times New Roman" w:cs="Times New Roman"/>
          <w:b/>
          <w:bCs/>
        </w:rPr>
      </w:pPr>
      <w:r w:rsidRPr="00684D0B">
        <w:rPr>
          <w:rFonts w:ascii="Times New Roman" w:hAnsi="Times New Roman" w:cs="Times New Roman"/>
          <w:b/>
          <w:bCs/>
        </w:rPr>
        <w:t>370 - 02.05.01.10.303.1001.2116.3.3.90.30.00.</w:t>
      </w:r>
      <w:r w:rsidR="00F77D99">
        <w:rPr>
          <w:rFonts w:ascii="Times New Roman" w:hAnsi="Times New Roman" w:cs="Times New Roman"/>
          <w:b/>
          <w:bCs/>
        </w:rPr>
        <w:t xml:space="preserve"> </w:t>
      </w:r>
      <w:r w:rsidRPr="00684D0B">
        <w:rPr>
          <w:rFonts w:ascii="Times New Roman" w:hAnsi="Times New Roman" w:cs="Times New Roman"/>
          <w:b/>
          <w:bCs/>
        </w:rPr>
        <w:t>Material de Consumo</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6.2. </w:t>
      </w:r>
      <w:r w:rsidRPr="00684D0B">
        <w:rPr>
          <w:rFonts w:ascii="Times New Roman" w:hAnsi="Times New Roman" w:cs="Times New Roman"/>
          <w:sz w:val="22"/>
          <w:szCs w:val="22"/>
        </w:rPr>
        <w:t xml:space="preserve">Havendo necessidade, poderão ser acrescentadas novas dotações ao processo por meio de apostilamento de ficha. </w:t>
      </w:r>
    </w:p>
    <w:p w:rsidR="003C3245" w:rsidRDefault="003C3245" w:rsidP="00684D0B">
      <w:pPr>
        <w:pStyle w:val="Default"/>
        <w:jc w:val="both"/>
        <w:rPr>
          <w:rFonts w:ascii="Times New Roman" w:hAnsi="Times New Roman" w:cs="Times New Roman"/>
          <w:sz w:val="22"/>
          <w:szCs w:val="22"/>
        </w:rPr>
      </w:pPr>
    </w:p>
    <w:p w:rsidR="0086373A" w:rsidRPr="0086373A" w:rsidRDefault="0086373A" w:rsidP="0086373A">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6373A">
        <w:rPr>
          <w:rFonts w:ascii="Times New Roman" w:hAnsi="Times New Roman" w:cs="Times New Roman"/>
          <w:b/>
          <w:bCs/>
          <w:color w:val="FFFFFF" w:themeColor="background1"/>
          <w:sz w:val="22"/>
          <w:szCs w:val="22"/>
        </w:rPr>
        <w:t>7. CLÁUSULA SÉTIMA – DO PRAZO</w:t>
      </w:r>
    </w:p>
    <w:p w:rsidR="0086373A" w:rsidRPr="00684D0B" w:rsidRDefault="0086373A" w:rsidP="00684D0B">
      <w:pPr>
        <w:pStyle w:val="Default"/>
        <w:jc w:val="both"/>
        <w:rPr>
          <w:rFonts w:ascii="Times New Roman" w:hAnsi="Times New Roman" w:cs="Times New Roman"/>
          <w:sz w:val="22"/>
          <w:szCs w:val="22"/>
        </w:rPr>
      </w:pP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7.1. </w:t>
      </w:r>
      <w:r w:rsidRPr="00684D0B">
        <w:rPr>
          <w:rFonts w:ascii="Times New Roman" w:hAnsi="Times New Roman" w:cs="Times New Roman"/>
          <w:sz w:val="22"/>
          <w:szCs w:val="22"/>
        </w:rPr>
        <w:t xml:space="preserve">O prazo de validade desta ata de registro de preços será de </w:t>
      </w:r>
      <w:r w:rsidRPr="00684D0B">
        <w:rPr>
          <w:rFonts w:ascii="Times New Roman" w:hAnsi="Times New Roman" w:cs="Times New Roman"/>
          <w:b/>
          <w:bCs/>
          <w:sz w:val="22"/>
          <w:szCs w:val="22"/>
        </w:rPr>
        <w:t>12 (doze) meses</w:t>
      </w:r>
      <w:r w:rsidRPr="00684D0B">
        <w:rPr>
          <w:rFonts w:ascii="Times New Roman" w:hAnsi="Times New Roman" w:cs="Times New Roman"/>
          <w:sz w:val="22"/>
          <w:szCs w:val="22"/>
        </w:rPr>
        <w:t xml:space="preserve">, conforme o inciso III do § 3º do art. 15 da Lei nº 8.666, de 1993, a contar da data de sua assinatura, findando em </w:t>
      </w:r>
      <w:r w:rsidR="00DF7D4B">
        <w:rPr>
          <w:rFonts w:ascii="Times New Roman" w:hAnsi="Times New Roman" w:cs="Times New Roman"/>
          <w:sz w:val="22"/>
          <w:szCs w:val="22"/>
        </w:rPr>
        <w:t>26</w:t>
      </w:r>
      <w:r w:rsidRPr="00684D0B">
        <w:rPr>
          <w:rFonts w:ascii="Times New Roman" w:hAnsi="Times New Roman" w:cs="Times New Roman"/>
          <w:sz w:val="22"/>
          <w:szCs w:val="22"/>
        </w:rPr>
        <w:t>, de</w:t>
      </w:r>
      <w:r w:rsidR="00DF7D4B">
        <w:rPr>
          <w:rFonts w:ascii="Times New Roman" w:hAnsi="Times New Roman" w:cs="Times New Roman"/>
          <w:sz w:val="22"/>
          <w:szCs w:val="22"/>
        </w:rPr>
        <w:t xml:space="preserve"> junho de</w:t>
      </w:r>
      <w:r w:rsidRPr="00684D0B">
        <w:rPr>
          <w:rFonts w:ascii="Times New Roman" w:hAnsi="Times New Roman" w:cs="Times New Roman"/>
          <w:sz w:val="22"/>
          <w:szCs w:val="22"/>
        </w:rPr>
        <w:t xml:space="preserve"> 2021</w:t>
      </w:r>
      <w:r w:rsidR="00F378B8">
        <w:rPr>
          <w:rFonts w:ascii="Times New Roman" w:hAnsi="Times New Roman" w:cs="Times New Roman"/>
          <w:sz w:val="22"/>
          <w:szCs w:val="22"/>
        </w:rPr>
        <w:t>.</w:t>
      </w: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7.2. </w:t>
      </w:r>
      <w:r w:rsidRPr="00684D0B">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3C3245"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7.3. </w:t>
      </w:r>
      <w:r w:rsidRPr="00684D0B">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AD3800" w:rsidRDefault="00AD3800" w:rsidP="00684D0B">
      <w:pPr>
        <w:pStyle w:val="Default"/>
        <w:jc w:val="both"/>
        <w:rPr>
          <w:rFonts w:ascii="Times New Roman" w:hAnsi="Times New Roman" w:cs="Times New Roman"/>
          <w:sz w:val="22"/>
          <w:szCs w:val="22"/>
        </w:rPr>
      </w:pPr>
    </w:p>
    <w:p w:rsidR="00387C59" w:rsidRDefault="00387C59" w:rsidP="00684D0B">
      <w:pPr>
        <w:pStyle w:val="Default"/>
        <w:jc w:val="both"/>
        <w:rPr>
          <w:rFonts w:ascii="Times New Roman" w:hAnsi="Times New Roman" w:cs="Times New Roman"/>
          <w:sz w:val="22"/>
          <w:szCs w:val="22"/>
        </w:rPr>
      </w:pPr>
    </w:p>
    <w:p w:rsidR="00387C59" w:rsidRDefault="00387C59" w:rsidP="00684D0B">
      <w:pPr>
        <w:pStyle w:val="Default"/>
        <w:jc w:val="both"/>
        <w:rPr>
          <w:rFonts w:ascii="Times New Roman" w:hAnsi="Times New Roman" w:cs="Times New Roman"/>
          <w:sz w:val="22"/>
          <w:szCs w:val="22"/>
        </w:rPr>
      </w:pPr>
    </w:p>
    <w:p w:rsidR="00387C59" w:rsidRDefault="00387C59" w:rsidP="00684D0B">
      <w:pPr>
        <w:pStyle w:val="Default"/>
        <w:jc w:val="both"/>
        <w:rPr>
          <w:rFonts w:ascii="Times New Roman" w:hAnsi="Times New Roman" w:cs="Times New Roman"/>
          <w:sz w:val="22"/>
          <w:szCs w:val="22"/>
        </w:rPr>
      </w:pPr>
    </w:p>
    <w:p w:rsidR="00E20906" w:rsidRPr="00E20906" w:rsidRDefault="00E20906" w:rsidP="00E20906">
      <w:pPr>
        <w:pStyle w:val="Default"/>
        <w:shd w:val="clear" w:color="auto" w:fill="808080" w:themeFill="background1" w:themeFillShade="80"/>
        <w:jc w:val="both"/>
        <w:rPr>
          <w:rFonts w:ascii="Times New Roman" w:hAnsi="Times New Roman" w:cs="Times New Roman"/>
          <w:color w:val="FFFFFF" w:themeColor="background1"/>
          <w:sz w:val="22"/>
          <w:szCs w:val="22"/>
        </w:rPr>
      </w:pPr>
      <w:r>
        <w:rPr>
          <w:rFonts w:ascii="Times New Roman" w:hAnsi="Times New Roman" w:cs="Times New Roman"/>
          <w:b/>
          <w:bCs/>
          <w:color w:val="FFFFFF" w:themeColor="background1"/>
          <w:sz w:val="22"/>
          <w:szCs w:val="22"/>
        </w:rPr>
        <w:lastRenderedPageBreak/>
        <w:t xml:space="preserve">8. </w:t>
      </w:r>
      <w:r w:rsidRPr="00E20906">
        <w:rPr>
          <w:rFonts w:ascii="Times New Roman" w:hAnsi="Times New Roman" w:cs="Times New Roman"/>
          <w:b/>
          <w:bCs/>
          <w:color w:val="FFFFFF" w:themeColor="background1"/>
          <w:sz w:val="22"/>
          <w:szCs w:val="22"/>
        </w:rPr>
        <w:t>CLÁUSULA OITAVA – DO FORNECIMENTO</w:t>
      </w:r>
    </w:p>
    <w:p w:rsidR="00E20906" w:rsidRPr="00684D0B" w:rsidRDefault="00E20906" w:rsidP="00684D0B">
      <w:pPr>
        <w:pStyle w:val="Default"/>
        <w:jc w:val="both"/>
        <w:rPr>
          <w:rFonts w:ascii="Times New Roman" w:hAnsi="Times New Roman" w:cs="Times New Roman"/>
          <w:sz w:val="22"/>
          <w:szCs w:val="22"/>
        </w:rPr>
      </w:pP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8.1. </w:t>
      </w:r>
      <w:r w:rsidRPr="00684D0B">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 </w:t>
      </w:r>
      <w:r w:rsidRPr="00684D0B">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8.2.1. </w:t>
      </w:r>
      <w:r w:rsidRPr="00684D0B">
        <w:rPr>
          <w:rFonts w:ascii="Times New Roman" w:hAnsi="Times New Roman" w:cs="Times New Roman"/>
          <w:sz w:val="22"/>
          <w:szCs w:val="22"/>
        </w:rPr>
        <w:t xml:space="preserve">Ao participar deste certame, as licitantes se comprometem a acompanhar o e-mail informado no ANEXO I para apurar o recebimento de NAF.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8.2.2. </w:t>
      </w:r>
      <w:r w:rsidRPr="00684D0B">
        <w:rPr>
          <w:rFonts w:ascii="Times New Roman" w:hAnsi="Times New Roman" w:cs="Times New Roman"/>
          <w:sz w:val="22"/>
          <w:szCs w:val="22"/>
        </w:rPr>
        <w:t xml:space="preserve">Excepcionalmente, desde que devidamente justificados e aceitos pela administração, serão tolerados pequenos atrasos.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8.2.3. </w:t>
      </w:r>
      <w:r w:rsidRPr="00684D0B">
        <w:rPr>
          <w:rFonts w:ascii="Times New Roman" w:hAnsi="Times New Roman" w:cs="Times New Roman"/>
          <w:sz w:val="22"/>
          <w:szCs w:val="22"/>
        </w:rPr>
        <w:t xml:space="preserve">Após transcorridos 30 dias corridos, constatada a não entrega dos produtos, a empresa será notificada extrajudicialmente.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8.3. </w:t>
      </w:r>
      <w:r w:rsidRPr="00684D0B">
        <w:rPr>
          <w:rFonts w:ascii="Times New Roman" w:hAnsi="Times New Roman" w:cs="Times New Roman"/>
          <w:sz w:val="22"/>
          <w:szCs w:val="22"/>
        </w:rPr>
        <w:t xml:space="preserve">A entrega dos materiais deverá ser nos seguintes endereços no Hospital Municipal Darci José Fernandes: Praça José Batista Marra, nº SN, Centro, Presidente Olegário/MG, CEP: 38750-000,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8.4. </w:t>
      </w:r>
      <w:r w:rsidRPr="00684D0B">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8.5. </w:t>
      </w:r>
      <w:r w:rsidRPr="00684D0B">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8.6. </w:t>
      </w:r>
      <w:r w:rsidRPr="00684D0B">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3C3245" w:rsidRDefault="00D937A5" w:rsidP="00684D0B">
      <w:pPr>
        <w:pStyle w:val="Default"/>
        <w:jc w:val="both"/>
        <w:rPr>
          <w:rFonts w:ascii="Times New Roman" w:hAnsi="Times New Roman" w:cs="Times New Roman"/>
          <w:sz w:val="22"/>
          <w:szCs w:val="22"/>
        </w:rPr>
      </w:pPr>
      <w:r>
        <w:rPr>
          <w:rFonts w:ascii="Times New Roman" w:hAnsi="Times New Roman" w:cs="Times New Roman"/>
          <w:b/>
          <w:bCs/>
          <w:sz w:val="22"/>
          <w:szCs w:val="22"/>
        </w:rPr>
        <w:t>8.</w:t>
      </w:r>
      <w:r w:rsidR="003C3245" w:rsidRPr="00684D0B">
        <w:rPr>
          <w:rFonts w:ascii="Times New Roman" w:hAnsi="Times New Roman" w:cs="Times New Roman"/>
          <w:b/>
          <w:bCs/>
          <w:sz w:val="22"/>
          <w:szCs w:val="22"/>
        </w:rPr>
        <w:t xml:space="preserve">7. </w:t>
      </w:r>
      <w:r w:rsidR="003C3245" w:rsidRPr="00684D0B">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54286A" w:rsidRDefault="0054286A" w:rsidP="00684D0B">
      <w:pPr>
        <w:pStyle w:val="Default"/>
        <w:jc w:val="both"/>
        <w:rPr>
          <w:rFonts w:ascii="Times New Roman" w:hAnsi="Times New Roman" w:cs="Times New Roman"/>
          <w:sz w:val="22"/>
          <w:szCs w:val="22"/>
        </w:rPr>
      </w:pPr>
    </w:p>
    <w:p w:rsidR="00D937A5" w:rsidRPr="00D937A5" w:rsidRDefault="00D937A5" w:rsidP="00D937A5">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D937A5">
        <w:rPr>
          <w:rFonts w:ascii="Times New Roman" w:hAnsi="Times New Roman" w:cs="Times New Roman"/>
          <w:b/>
          <w:bCs/>
          <w:color w:val="FFFFFF" w:themeColor="background1"/>
          <w:sz w:val="22"/>
          <w:szCs w:val="22"/>
        </w:rPr>
        <w:t>9. CLÁUSULA NONA – DAS PENALIDADES</w:t>
      </w:r>
    </w:p>
    <w:p w:rsidR="00AF24E9"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r w:rsidRPr="00684D0B">
        <w:rPr>
          <w:rFonts w:ascii="Times New Roman" w:hAnsi="Times New Roman" w:cs="Times New Roman"/>
          <w:sz w:val="22"/>
          <w:szCs w:val="22"/>
        </w:rPr>
        <w:t>A recusa do adjudicatário em fornecer os produtos no prazo estabelecido pelo MUNICÍPIO,</w:t>
      </w:r>
      <w:r w:rsidR="00AF24E9" w:rsidRPr="00684D0B">
        <w:rPr>
          <w:rFonts w:ascii="Times New Roman" w:hAnsi="Times New Roman" w:cs="Times New Roman"/>
          <w:sz w:val="22"/>
          <w:szCs w:val="22"/>
        </w:rPr>
        <w:t xml:space="preserve"> bem como o atraso, caracterizará descumprimento da obrigação assumida e permitirá a aplicação das seguintes sanções pelo MUNICÍPIO: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9.1.1. </w:t>
      </w:r>
      <w:r w:rsidRPr="00684D0B">
        <w:rPr>
          <w:rFonts w:ascii="Times New Roman" w:hAnsi="Times New Roman" w:cs="Times New Roman"/>
          <w:sz w:val="22"/>
          <w:szCs w:val="22"/>
        </w:rPr>
        <w:t xml:space="preserve">advertência, que será aplicada sempre por escrito;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9.1.2. </w:t>
      </w:r>
      <w:r w:rsidRPr="00684D0B">
        <w:rPr>
          <w:rFonts w:ascii="Times New Roman" w:hAnsi="Times New Roman" w:cs="Times New Roman"/>
          <w:sz w:val="22"/>
          <w:szCs w:val="22"/>
        </w:rPr>
        <w:t xml:space="preserve">multas;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9.1.3. </w:t>
      </w:r>
      <w:r w:rsidRPr="00684D0B">
        <w:rPr>
          <w:rFonts w:ascii="Times New Roman" w:hAnsi="Times New Roman" w:cs="Times New Roman"/>
          <w:sz w:val="22"/>
          <w:szCs w:val="22"/>
        </w:rPr>
        <w:t xml:space="preserve">suspensão temporária do direito de licitar com o Município de Presidente Olegário;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4.</w:t>
      </w:r>
      <w:r w:rsidRPr="00684D0B">
        <w:rPr>
          <w:rFonts w:ascii="Times New Roman" w:hAnsi="Times New Roman" w:cs="Times New Roman"/>
          <w:sz w:val="22"/>
          <w:szCs w:val="22"/>
        </w:rPr>
        <w:t>indenização</w:t>
      </w:r>
      <w:proofErr w:type="gramEnd"/>
      <w:r w:rsidRPr="00684D0B">
        <w:rPr>
          <w:rFonts w:ascii="Times New Roman" w:hAnsi="Times New Roman" w:cs="Times New Roman"/>
          <w:sz w:val="22"/>
          <w:szCs w:val="22"/>
        </w:rPr>
        <w:t xml:space="preserve"> ao MUNICÍPIO da diferença de custo para aquisição dos produtos de outro licitante;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5.</w:t>
      </w:r>
      <w:r w:rsidRPr="00684D0B">
        <w:rPr>
          <w:rFonts w:ascii="Times New Roman" w:hAnsi="Times New Roman" w:cs="Times New Roman"/>
          <w:sz w:val="22"/>
          <w:szCs w:val="22"/>
        </w:rPr>
        <w:t>declaração</w:t>
      </w:r>
      <w:proofErr w:type="gramEnd"/>
      <w:r w:rsidRPr="00684D0B">
        <w:rPr>
          <w:rFonts w:ascii="Times New Roman" w:hAnsi="Times New Roman" w:cs="Times New Roman"/>
          <w:sz w:val="22"/>
          <w:szCs w:val="22"/>
        </w:rPr>
        <w:t xml:space="preserve"> de inidoneidade para licitar e contratar com a Administração Pública, no prazo não superior a cinco anos.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9.2. </w:t>
      </w:r>
      <w:r w:rsidRPr="00684D0B">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9.3. </w:t>
      </w:r>
      <w:r w:rsidRPr="00684D0B">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9.4. </w:t>
      </w:r>
      <w:r w:rsidRPr="00684D0B">
        <w:rPr>
          <w:rFonts w:ascii="Times New Roman" w:hAnsi="Times New Roman" w:cs="Times New Roman"/>
          <w:sz w:val="22"/>
          <w:szCs w:val="22"/>
        </w:rPr>
        <w:t xml:space="preserve">O valor máximo das multas não poderá exceder, cumulativamente, a 10% (dez por cento) do valor da aquisição;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9.5. </w:t>
      </w:r>
      <w:r w:rsidRPr="00684D0B">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 </w:t>
      </w:r>
      <w:r w:rsidRPr="00684D0B">
        <w:rPr>
          <w:rFonts w:ascii="Times New Roman" w:hAnsi="Times New Roman" w:cs="Times New Roman"/>
          <w:sz w:val="22"/>
          <w:szCs w:val="22"/>
        </w:rPr>
        <w:t xml:space="preserve">Extensão das penalidades: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9.6.1. </w:t>
      </w:r>
      <w:r w:rsidRPr="00684D0B">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a) retardarem a execução do pregão;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b) demonstrarem não possuir idoneidade para contratar com a Administração;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c) fizerem declaração falsa ou cometerem fraude fiscal. </w:t>
      </w:r>
    </w:p>
    <w:p w:rsidR="00AF24E9" w:rsidRDefault="00AF24E9" w:rsidP="00684D0B">
      <w:pPr>
        <w:pStyle w:val="Default"/>
        <w:jc w:val="both"/>
        <w:rPr>
          <w:rFonts w:ascii="Times New Roman" w:hAnsi="Times New Roman" w:cs="Times New Roman"/>
          <w:sz w:val="22"/>
          <w:szCs w:val="22"/>
        </w:rPr>
      </w:pPr>
    </w:p>
    <w:p w:rsidR="00743B91" w:rsidRPr="00743B91" w:rsidRDefault="00743B91" w:rsidP="00743B91">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743B91">
        <w:rPr>
          <w:rFonts w:ascii="Times New Roman" w:hAnsi="Times New Roman" w:cs="Times New Roman"/>
          <w:b/>
          <w:bCs/>
          <w:color w:val="FFFFFF" w:themeColor="background1"/>
          <w:sz w:val="22"/>
          <w:szCs w:val="22"/>
        </w:rPr>
        <w:t>10. CLÁUSULA DÉCIMA – DO REGISTRO DE PREÇOS</w:t>
      </w:r>
    </w:p>
    <w:p w:rsidR="00743B91" w:rsidRPr="00684D0B" w:rsidRDefault="00743B91"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 </w:t>
      </w:r>
      <w:r w:rsidRPr="00684D0B">
        <w:rPr>
          <w:rFonts w:ascii="Times New Roman" w:hAnsi="Times New Roman" w:cs="Times New Roman"/>
          <w:sz w:val="22"/>
          <w:szCs w:val="22"/>
        </w:rPr>
        <w:t xml:space="preserve">O registro do fornecedor será cancelado quando: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10.1.1. </w:t>
      </w:r>
      <w:r w:rsidRPr="00684D0B">
        <w:rPr>
          <w:rFonts w:ascii="Times New Roman" w:hAnsi="Times New Roman" w:cs="Times New Roman"/>
          <w:sz w:val="22"/>
          <w:szCs w:val="22"/>
        </w:rPr>
        <w:t xml:space="preserve">Descumprir as condições da ata de registro de preços.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10.1.2. </w:t>
      </w:r>
      <w:r w:rsidRPr="00684D0B">
        <w:rPr>
          <w:rFonts w:ascii="Times New Roman" w:hAnsi="Times New Roman" w:cs="Times New Roman"/>
          <w:sz w:val="22"/>
          <w:szCs w:val="22"/>
        </w:rPr>
        <w:t xml:space="preserve">Não retirar a nota de empenho ou instrumento equivalente no prazo estabelecido pela Administração, sem justificativa aceitável.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10.1.3. </w:t>
      </w:r>
      <w:r w:rsidRPr="00684D0B">
        <w:rPr>
          <w:rFonts w:ascii="Times New Roman" w:hAnsi="Times New Roman" w:cs="Times New Roman"/>
          <w:sz w:val="22"/>
          <w:szCs w:val="22"/>
        </w:rPr>
        <w:t xml:space="preserve">Não aceitar reduzir o seu preço registrado, na hipótese deste se tornar superior àqueles praticados no mercado.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10.1.4. </w:t>
      </w:r>
      <w:r w:rsidRPr="00684D0B">
        <w:rPr>
          <w:rFonts w:ascii="Times New Roman" w:hAnsi="Times New Roman" w:cs="Times New Roman"/>
          <w:sz w:val="22"/>
          <w:szCs w:val="22"/>
        </w:rPr>
        <w:t xml:space="preserve">Sofrer sanção prevista nos incisos III ou IV do caput do art. 87 da Lei nº 8.666, de 1993, ou no art. 7º da Lei nº 10.520, de 2002.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10.2 - </w:t>
      </w:r>
      <w:r w:rsidRPr="00684D0B">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10.2.1 - </w:t>
      </w:r>
      <w:r w:rsidRPr="00684D0B">
        <w:rPr>
          <w:rFonts w:ascii="Times New Roman" w:hAnsi="Times New Roman" w:cs="Times New Roman"/>
          <w:sz w:val="22"/>
          <w:szCs w:val="22"/>
        </w:rPr>
        <w:t xml:space="preserve">Por razão de interesse público ou a pedido do fornecedor. </w:t>
      </w:r>
    </w:p>
    <w:p w:rsidR="003C291A" w:rsidRDefault="003C291A" w:rsidP="00684D0B">
      <w:pPr>
        <w:pStyle w:val="Default"/>
        <w:jc w:val="both"/>
        <w:rPr>
          <w:rFonts w:ascii="Times New Roman" w:hAnsi="Times New Roman" w:cs="Times New Roman"/>
          <w:sz w:val="22"/>
          <w:szCs w:val="22"/>
        </w:rPr>
      </w:pPr>
    </w:p>
    <w:p w:rsidR="00D859A6" w:rsidRPr="00D859A6" w:rsidRDefault="00D859A6" w:rsidP="00D859A6">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D859A6">
        <w:rPr>
          <w:rFonts w:ascii="Times New Roman" w:hAnsi="Times New Roman" w:cs="Times New Roman"/>
          <w:b/>
          <w:bCs/>
          <w:color w:val="FFFFFF" w:themeColor="background1"/>
          <w:sz w:val="22"/>
          <w:szCs w:val="22"/>
        </w:rPr>
        <w:t>11. CLÁUSULA DÉCIMA PRIMEIRA – DO FORO</w:t>
      </w:r>
    </w:p>
    <w:p w:rsidR="00D859A6" w:rsidRPr="00684D0B" w:rsidRDefault="00D859A6"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11.1. </w:t>
      </w:r>
      <w:r w:rsidRPr="00684D0B">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 </w:t>
      </w:r>
    </w:p>
    <w:p w:rsidR="009A3B26" w:rsidRDefault="009A3B26" w:rsidP="001A3A82">
      <w:pPr>
        <w:pStyle w:val="Default"/>
        <w:jc w:val="right"/>
        <w:rPr>
          <w:rFonts w:ascii="Times New Roman" w:hAnsi="Times New Roman" w:cs="Times New Roman"/>
          <w:sz w:val="22"/>
          <w:szCs w:val="22"/>
        </w:rPr>
      </w:pPr>
    </w:p>
    <w:p w:rsidR="00AF24E9" w:rsidRPr="00684D0B" w:rsidRDefault="00AF24E9" w:rsidP="001A3A82">
      <w:pPr>
        <w:pStyle w:val="Default"/>
        <w:jc w:val="right"/>
        <w:rPr>
          <w:rFonts w:ascii="Times New Roman" w:hAnsi="Times New Roman" w:cs="Times New Roman"/>
          <w:sz w:val="22"/>
          <w:szCs w:val="22"/>
        </w:rPr>
      </w:pPr>
      <w:r w:rsidRPr="00684D0B">
        <w:rPr>
          <w:rFonts w:ascii="Times New Roman" w:hAnsi="Times New Roman" w:cs="Times New Roman"/>
          <w:sz w:val="22"/>
          <w:szCs w:val="22"/>
        </w:rPr>
        <w:t>Presidente Olegário/MG,</w:t>
      </w:r>
      <w:r w:rsidR="002B5B97">
        <w:rPr>
          <w:rFonts w:ascii="Times New Roman" w:hAnsi="Times New Roman" w:cs="Times New Roman"/>
          <w:sz w:val="22"/>
          <w:szCs w:val="22"/>
        </w:rPr>
        <w:t xml:space="preserve"> 26</w:t>
      </w:r>
      <w:r w:rsidRPr="00684D0B">
        <w:rPr>
          <w:rFonts w:ascii="Times New Roman" w:hAnsi="Times New Roman" w:cs="Times New Roman"/>
          <w:sz w:val="22"/>
          <w:szCs w:val="22"/>
        </w:rPr>
        <w:t xml:space="preserve"> de </w:t>
      </w:r>
      <w:r w:rsidR="002B5B97">
        <w:rPr>
          <w:rFonts w:ascii="Times New Roman" w:hAnsi="Times New Roman" w:cs="Times New Roman"/>
          <w:sz w:val="22"/>
          <w:szCs w:val="22"/>
        </w:rPr>
        <w:t xml:space="preserve">junho </w:t>
      </w:r>
      <w:r w:rsidRPr="00684D0B">
        <w:rPr>
          <w:rFonts w:ascii="Times New Roman" w:hAnsi="Times New Roman" w:cs="Times New Roman"/>
          <w:sz w:val="22"/>
          <w:szCs w:val="22"/>
        </w:rPr>
        <w:t>de 2020.</w:t>
      </w:r>
    </w:p>
    <w:p w:rsidR="001A3A82" w:rsidRPr="00684D0B" w:rsidRDefault="001A3A82" w:rsidP="00AF24E9">
      <w:pPr>
        <w:pStyle w:val="Default"/>
        <w:rPr>
          <w:rFonts w:ascii="Times New Roman" w:hAnsi="Times New Roman" w:cs="Times New Roman"/>
          <w:b/>
          <w:bCs/>
          <w:sz w:val="22"/>
          <w:szCs w:val="22"/>
        </w:rPr>
      </w:pPr>
    </w:p>
    <w:p w:rsidR="001A3A82" w:rsidRPr="00684D0B" w:rsidRDefault="001A3A82" w:rsidP="00AF24E9">
      <w:pPr>
        <w:pStyle w:val="Default"/>
        <w:rPr>
          <w:rFonts w:ascii="Times New Roman" w:hAnsi="Times New Roman" w:cs="Times New Roman"/>
          <w:b/>
          <w:bCs/>
          <w:sz w:val="22"/>
          <w:szCs w:val="22"/>
        </w:rPr>
      </w:pPr>
    </w:p>
    <w:p w:rsidR="00AF24E9" w:rsidRPr="00684D0B" w:rsidRDefault="00AF24E9" w:rsidP="00064DC6">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MUNICÍPIO DE PRESIDENTE OLEGÁRIO</w:t>
      </w:r>
    </w:p>
    <w:p w:rsidR="003C3245" w:rsidRPr="00684D0B" w:rsidRDefault="00AF24E9" w:rsidP="00064DC6">
      <w:pPr>
        <w:jc w:val="center"/>
        <w:rPr>
          <w:rFonts w:ascii="Times New Roman" w:hAnsi="Times New Roman" w:cs="Times New Roman"/>
        </w:rPr>
      </w:pPr>
      <w:r w:rsidRPr="00684D0B">
        <w:rPr>
          <w:rFonts w:ascii="Times New Roman" w:hAnsi="Times New Roman" w:cs="Times New Roman"/>
        </w:rPr>
        <w:t>João Carlos Nogueira de Castilho Prefeito Municipal</w:t>
      </w:r>
    </w:p>
    <w:p w:rsidR="00471FE2" w:rsidRPr="00684D0B" w:rsidRDefault="00471FE2" w:rsidP="00AF24E9">
      <w:pPr>
        <w:rPr>
          <w:rFonts w:ascii="Times New Roman" w:hAnsi="Times New Roman" w:cs="Times New Roma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383"/>
      </w:tblGrid>
      <w:tr w:rsidR="00471FE2" w:rsidRPr="00684D0B" w:rsidTr="00EE7D3D">
        <w:tc>
          <w:tcPr>
            <w:tcW w:w="4111" w:type="dxa"/>
          </w:tcPr>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383" w:type="dxa"/>
          </w:tcPr>
          <w:p w:rsidR="00A62DB1" w:rsidRDefault="00A62DB1" w:rsidP="00471FE2">
            <w:pPr>
              <w:pStyle w:val="Default"/>
              <w:jc w:val="center"/>
              <w:rPr>
                <w:rFonts w:ascii="Times New Roman" w:hAnsi="Times New Roman" w:cs="Times New Roman"/>
                <w:sz w:val="22"/>
                <w:szCs w:val="22"/>
              </w:rPr>
            </w:pPr>
            <w:r w:rsidRPr="003A0E0B">
              <w:rPr>
                <w:rFonts w:ascii="Times New Roman" w:hAnsi="Times New Roman" w:cs="Times New Roman"/>
                <w:b/>
                <w:bCs/>
                <w:sz w:val="22"/>
                <w:szCs w:val="22"/>
              </w:rPr>
              <w:t>ROSILENE VIERA LOPES - EPP</w:t>
            </w:r>
            <w:r w:rsidRPr="00D13AE5">
              <w:rPr>
                <w:rFonts w:ascii="Times New Roman" w:hAnsi="Times New Roman" w:cs="Times New Roman"/>
                <w:sz w:val="22"/>
                <w:szCs w:val="22"/>
              </w:rPr>
              <w:t xml:space="preserve"> </w:t>
            </w:r>
          </w:p>
          <w:p w:rsidR="00324A00" w:rsidRPr="00684D0B" w:rsidRDefault="00A7505B" w:rsidP="00471FE2">
            <w:pPr>
              <w:pStyle w:val="Default"/>
              <w:jc w:val="center"/>
              <w:rPr>
                <w:rFonts w:ascii="Times New Roman" w:hAnsi="Times New Roman" w:cs="Times New Roman"/>
                <w:sz w:val="22"/>
                <w:szCs w:val="22"/>
              </w:rPr>
            </w:pPr>
            <w:bookmarkStart w:id="0" w:name="_GoBack"/>
            <w:r w:rsidRPr="003B54F8">
              <w:rPr>
                <w:rFonts w:ascii="Times New Roman" w:hAnsi="Times New Roman" w:cs="Times New Roman"/>
                <w:sz w:val="22"/>
                <w:szCs w:val="22"/>
              </w:rPr>
              <w:t>Rosilene Vieira Lopes</w:t>
            </w:r>
          </w:p>
          <w:bookmarkEnd w:id="0"/>
          <w:p w:rsidR="00471FE2" w:rsidRPr="00684D0B" w:rsidRDefault="00471FE2" w:rsidP="00AF24E9">
            <w:pPr>
              <w:rPr>
                <w:rFonts w:ascii="Times New Roman" w:hAnsi="Times New Roman" w:cs="Times New Roman"/>
              </w:rPr>
            </w:pPr>
          </w:p>
        </w:tc>
      </w:tr>
    </w:tbl>
    <w:p w:rsidR="00471FE2" w:rsidRPr="00684D0B" w:rsidRDefault="00471FE2" w:rsidP="00AF24E9">
      <w:pPr>
        <w:rPr>
          <w:rFonts w:ascii="Times New Roman" w:hAnsi="Times New Roman" w:cs="Times New Roman"/>
        </w:rPr>
      </w:pPr>
    </w:p>
    <w:p w:rsidR="00047080" w:rsidRPr="00684D0B" w:rsidRDefault="00047080" w:rsidP="00047080">
      <w:pPr>
        <w:pStyle w:val="Default"/>
        <w:rPr>
          <w:rFonts w:ascii="Times New Roman" w:hAnsi="Times New Roman" w:cs="Times New Roman"/>
          <w:sz w:val="22"/>
          <w:szCs w:val="22"/>
        </w:rPr>
      </w:pPr>
      <w:r w:rsidRPr="00684D0B">
        <w:rPr>
          <w:rFonts w:ascii="Times New Roman" w:hAnsi="Times New Roman" w:cs="Times New Roman"/>
          <w:b/>
          <w:bCs/>
          <w:sz w:val="22"/>
          <w:szCs w:val="22"/>
        </w:rPr>
        <w:t xml:space="preserve">TESTEMUNHAS: </w:t>
      </w:r>
      <w:r w:rsidRPr="00684D0B">
        <w:rPr>
          <w:rFonts w:ascii="Times New Roman" w:hAnsi="Times New Roman" w:cs="Times New Roman"/>
          <w:sz w:val="22"/>
          <w:szCs w:val="22"/>
        </w:rPr>
        <w:t xml:space="preserve">I - </w:t>
      </w:r>
      <w:r w:rsidR="0081237E" w:rsidRPr="00684D0B">
        <w:rPr>
          <w:rFonts w:ascii="Times New Roman" w:hAnsi="Times New Roman" w:cs="Times New Roman"/>
          <w:sz w:val="22"/>
          <w:szCs w:val="22"/>
        </w:rPr>
        <w:t>_______________________________________________</w:t>
      </w:r>
    </w:p>
    <w:p w:rsidR="00047080" w:rsidRPr="00684D0B" w:rsidRDefault="0081237E" w:rsidP="0081237E">
      <w:pPr>
        <w:pStyle w:val="Default"/>
        <w:ind w:left="1416"/>
        <w:rPr>
          <w:rFonts w:ascii="Times New Roman" w:hAnsi="Times New Roman" w:cs="Times New Roman"/>
          <w:sz w:val="22"/>
          <w:szCs w:val="22"/>
        </w:rPr>
      </w:pPr>
      <w:r w:rsidRPr="00684D0B">
        <w:rPr>
          <w:rFonts w:ascii="Times New Roman" w:hAnsi="Times New Roman" w:cs="Times New Roman"/>
          <w:sz w:val="22"/>
          <w:szCs w:val="22"/>
        </w:rPr>
        <w:t xml:space="preserve">         </w:t>
      </w:r>
      <w:r w:rsidR="00162EA1">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Verônica Resende Ferreira e Silva CPF.: 034.489.426-69 </w:t>
      </w:r>
    </w:p>
    <w:p w:rsidR="000679D1" w:rsidRPr="00684D0B" w:rsidRDefault="000679D1" w:rsidP="000679D1">
      <w:pPr>
        <w:pStyle w:val="Default"/>
        <w:ind w:left="1416" w:firstLine="708"/>
        <w:rPr>
          <w:rFonts w:ascii="Times New Roman" w:hAnsi="Times New Roman" w:cs="Times New Roman"/>
          <w:sz w:val="22"/>
          <w:szCs w:val="22"/>
        </w:rPr>
      </w:pPr>
    </w:p>
    <w:p w:rsidR="00047080" w:rsidRPr="00684D0B" w:rsidRDefault="00047080" w:rsidP="000679D1">
      <w:pPr>
        <w:pStyle w:val="Default"/>
        <w:ind w:left="1416" w:firstLine="708"/>
        <w:rPr>
          <w:rFonts w:ascii="Times New Roman" w:hAnsi="Times New Roman" w:cs="Times New Roman"/>
          <w:sz w:val="22"/>
          <w:szCs w:val="22"/>
        </w:rPr>
      </w:pPr>
      <w:r w:rsidRPr="00684D0B">
        <w:rPr>
          <w:rFonts w:ascii="Times New Roman" w:hAnsi="Times New Roman" w:cs="Times New Roman"/>
          <w:sz w:val="22"/>
          <w:szCs w:val="22"/>
        </w:rPr>
        <w:t xml:space="preserve">II - </w:t>
      </w:r>
      <w:r w:rsidR="000679D1" w:rsidRPr="00684D0B">
        <w:rPr>
          <w:rFonts w:ascii="Times New Roman" w:hAnsi="Times New Roman" w:cs="Times New Roman"/>
          <w:sz w:val="22"/>
          <w:szCs w:val="22"/>
        </w:rPr>
        <w:t>____________________________________________</w:t>
      </w:r>
    </w:p>
    <w:p w:rsidR="00047080" w:rsidRPr="00684D0B" w:rsidRDefault="000679D1" w:rsidP="000679D1">
      <w:pPr>
        <w:pStyle w:val="Default"/>
        <w:ind w:left="2124"/>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Lilian Isabel Barbosa CPF.: 067.092.776-74 </w:t>
      </w:r>
    </w:p>
    <w:p w:rsidR="00047080" w:rsidRPr="00684D0B" w:rsidRDefault="00047080" w:rsidP="00047080">
      <w:pPr>
        <w:rPr>
          <w:rFonts w:ascii="Times New Roman" w:hAnsi="Times New Roman" w:cs="Times New Roman"/>
        </w:rPr>
      </w:pPr>
    </w:p>
    <w:sectPr w:rsidR="00047080" w:rsidRPr="00684D0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D14" w:rsidRDefault="00AC2D14" w:rsidP="00AC2D14">
      <w:pPr>
        <w:spacing w:after="0" w:line="240" w:lineRule="auto"/>
      </w:pPr>
      <w:r>
        <w:separator/>
      </w:r>
    </w:p>
  </w:endnote>
  <w:endnote w:type="continuationSeparator" w:id="0">
    <w:p w:rsidR="00AC2D14" w:rsidRDefault="00AC2D14" w:rsidP="00AC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D14" w:rsidRDefault="00AC2D14" w:rsidP="00AC2D14">
      <w:pPr>
        <w:spacing w:after="0" w:line="240" w:lineRule="auto"/>
      </w:pPr>
      <w:r>
        <w:separator/>
      </w:r>
    </w:p>
  </w:footnote>
  <w:footnote w:type="continuationSeparator" w:id="0">
    <w:p w:rsidR="00AC2D14" w:rsidRDefault="00AC2D14" w:rsidP="00AC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B1609C7" wp14:editId="0781CFA5">
          <wp:simplePos x="0" y="0"/>
          <wp:positionH relativeFrom="column">
            <wp:posOffset>13792</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AC2D14" w:rsidRPr="0013480F" w:rsidRDefault="00AC2D14" w:rsidP="00AC2D14">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AC2D14" w:rsidRPr="0013480F" w:rsidRDefault="00A7505B" w:rsidP="00AC2D14">
    <w:pPr>
      <w:pStyle w:val="Cabealho"/>
      <w:pBdr>
        <w:bottom w:val="single" w:sz="12" w:space="1" w:color="auto"/>
      </w:pBdr>
      <w:contextualSpacing/>
      <w:jc w:val="center"/>
      <w:rPr>
        <w:rFonts w:ascii="Times New Roman" w:hAnsi="Times New Roman" w:cs="Times New Roman"/>
        <w:sz w:val="18"/>
        <w:szCs w:val="18"/>
      </w:rPr>
    </w:pPr>
    <w:hyperlink r:id="rId2" w:history="1">
      <w:r w:rsidR="00AC2D14" w:rsidRPr="0013480F">
        <w:rPr>
          <w:rStyle w:val="Hyperlink"/>
          <w:rFonts w:ascii="Times New Roman" w:hAnsi="Times New Roman" w:cs="Times New Roman"/>
          <w:sz w:val="20"/>
          <w:szCs w:val="20"/>
        </w:rPr>
        <w:t>www.po.mg.gov.br</w:t>
      </w:r>
    </w:hyperlink>
    <w:r w:rsidR="00AC2D14" w:rsidRPr="0013480F">
      <w:rPr>
        <w:rFonts w:ascii="Times New Roman" w:hAnsi="Times New Roman" w:cs="Times New Roman"/>
        <w:sz w:val="20"/>
        <w:szCs w:val="20"/>
      </w:rPr>
      <w:t xml:space="preserve"> - E-mail: </w:t>
    </w:r>
    <w:hyperlink r:id="rId3" w:history="1">
      <w:r w:rsidR="00AC2D14"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EC"/>
    <w:rsid w:val="00003859"/>
    <w:rsid w:val="0000750D"/>
    <w:rsid w:val="000127CF"/>
    <w:rsid w:val="00021DF7"/>
    <w:rsid w:val="0002772C"/>
    <w:rsid w:val="00034D17"/>
    <w:rsid w:val="0004041A"/>
    <w:rsid w:val="00047080"/>
    <w:rsid w:val="00050D3A"/>
    <w:rsid w:val="00050D89"/>
    <w:rsid w:val="0005127E"/>
    <w:rsid w:val="000569DA"/>
    <w:rsid w:val="0006215D"/>
    <w:rsid w:val="00064DC6"/>
    <w:rsid w:val="00066B38"/>
    <w:rsid w:val="000679D1"/>
    <w:rsid w:val="00074F33"/>
    <w:rsid w:val="00084F5A"/>
    <w:rsid w:val="00087C43"/>
    <w:rsid w:val="00091C73"/>
    <w:rsid w:val="00095AB6"/>
    <w:rsid w:val="000960DD"/>
    <w:rsid w:val="000A17BB"/>
    <w:rsid w:val="000A1816"/>
    <w:rsid w:val="000A24CD"/>
    <w:rsid w:val="000A3D00"/>
    <w:rsid w:val="000B5D2C"/>
    <w:rsid w:val="000C4D22"/>
    <w:rsid w:val="000D187E"/>
    <w:rsid w:val="000D2F68"/>
    <w:rsid w:val="000D3AAD"/>
    <w:rsid w:val="000D50E8"/>
    <w:rsid w:val="000D7010"/>
    <w:rsid w:val="000F0310"/>
    <w:rsid w:val="000F37B8"/>
    <w:rsid w:val="001069A5"/>
    <w:rsid w:val="001173E8"/>
    <w:rsid w:val="00133602"/>
    <w:rsid w:val="00133658"/>
    <w:rsid w:val="001362EE"/>
    <w:rsid w:val="00140973"/>
    <w:rsid w:val="001454A5"/>
    <w:rsid w:val="001569D9"/>
    <w:rsid w:val="0015706F"/>
    <w:rsid w:val="00157D5C"/>
    <w:rsid w:val="00160B7B"/>
    <w:rsid w:val="00162EA1"/>
    <w:rsid w:val="00171E25"/>
    <w:rsid w:val="00175C7D"/>
    <w:rsid w:val="00176036"/>
    <w:rsid w:val="00177A84"/>
    <w:rsid w:val="00181F1E"/>
    <w:rsid w:val="00186366"/>
    <w:rsid w:val="0019690F"/>
    <w:rsid w:val="001A1B11"/>
    <w:rsid w:val="001A22F8"/>
    <w:rsid w:val="001A3A82"/>
    <w:rsid w:val="001A47F1"/>
    <w:rsid w:val="001A64CE"/>
    <w:rsid w:val="001B4EDA"/>
    <w:rsid w:val="001B6340"/>
    <w:rsid w:val="001B79D9"/>
    <w:rsid w:val="001C271E"/>
    <w:rsid w:val="001D1E01"/>
    <w:rsid w:val="001D267A"/>
    <w:rsid w:val="001D633F"/>
    <w:rsid w:val="001D7E29"/>
    <w:rsid w:val="001E329B"/>
    <w:rsid w:val="00200682"/>
    <w:rsid w:val="00203033"/>
    <w:rsid w:val="0020712B"/>
    <w:rsid w:val="00213140"/>
    <w:rsid w:val="00213D56"/>
    <w:rsid w:val="00214669"/>
    <w:rsid w:val="0021579F"/>
    <w:rsid w:val="00222576"/>
    <w:rsid w:val="002231D8"/>
    <w:rsid w:val="00223564"/>
    <w:rsid w:val="00225903"/>
    <w:rsid w:val="00233027"/>
    <w:rsid w:val="0023467A"/>
    <w:rsid w:val="00237066"/>
    <w:rsid w:val="0024504D"/>
    <w:rsid w:val="002469EF"/>
    <w:rsid w:val="00254EEC"/>
    <w:rsid w:val="002578EB"/>
    <w:rsid w:val="00257A6B"/>
    <w:rsid w:val="0028107D"/>
    <w:rsid w:val="00283A70"/>
    <w:rsid w:val="00286A8E"/>
    <w:rsid w:val="00294928"/>
    <w:rsid w:val="002A7565"/>
    <w:rsid w:val="002A789E"/>
    <w:rsid w:val="002B079B"/>
    <w:rsid w:val="002B097F"/>
    <w:rsid w:val="002B466B"/>
    <w:rsid w:val="002B5B97"/>
    <w:rsid w:val="002C09B3"/>
    <w:rsid w:val="002C2A4C"/>
    <w:rsid w:val="002D0A07"/>
    <w:rsid w:val="002D41DA"/>
    <w:rsid w:val="002E5326"/>
    <w:rsid w:val="002E61D1"/>
    <w:rsid w:val="002F0DF1"/>
    <w:rsid w:val="002F5063"/>
    <w:rsid w:val="0030152A"/>
    <w:rsid w:val="003023CB"/>
    <w:rsid w:val="00303375"/>
    <w:rsid w:val="0030518F"/>
    <w:rsid w:val="0031239E"/>
    <w:rsid w:val="0031698F"/>
    <w:rsid w:val="00317BA9"/>
    <w:rsid w:val="00322007"/>
    <w:rsid w:val="00324A00"/>
    <w:rsid w:val="00325D55"/>
    <w:rsid w:val="00326CEB"/>
    <w:rsid w:val="00334DB0"/>
    <w:rsid w:val="00343B0C"/>
    <w:rsid w:val="0034482D"/>
    <w:rsid w:val="00347AFB"/>
    <w:rsid w:val="00352448"/>
    <w:rsid w:val="0035542D"/>
    <w:rsid w:val="00360CBF"/>
    <w:rsid w:val="0036383A"/>
    <w:rsid w:val="00370C0F"/>
    <w:rsid w:val="0037392B"/>
    <w:rsid w:val="00382E52"/>
    <w:rsid w:val="00383636"/>
    <w:rsid w:val="00386D3D"/>
    <w:rsid w:val="00386ED6"/>
    <w:rsid w:val="00387C59"/>
    <w:rsid w:val="003901CF"/>
    <w:rsid w:val="00390D3B"/>
    <w:rsid w:val="00392A3E"/>
    <w:rsid w:val="00393151"/>
    <w:rsid w:val="00393596"/>
    <w:rsid w:val="00396A5A"/>
    <w:rsid w:val="003A0E0B"/>
    <w:rsid w:val="003A1548"/>
    <w:rsid w:val="003A38CE"/>
    <w:rsid w:val="003A4966"/>
    <w:rsid w:val="003A57D9"/>
    <w:rsid w:val="003B3DE0"/>
    <w:rsid w:val="003B54F8"/>
    <w:rsid w:val="003C07DF"/>
    <w:rsid w:val="003C0CF2"/>
    <w:rsid w:val="003C291A"/>
    <w:rsid w:val="003C3245"/>
    <w:rsid w:val="003C383E"/>
    <w:rsid w:val="003D2F27"/>
    <w:rsid w:val="003D58C7"/>
    <w:rsid w:val="003E12E7"/>
    <w:rsid w:val="003E239B"/>
    <w:rsid w:val="003E3AB2"/>
    <w:rsid w:val="003E6686"/>
    <w:rsid w:val="003F11C9"/>
    <w:rsid w:val="003F147A"/>
    <w:rsid w:val="003F714E"/>
    <w:rsid w:val="004074E5"/>
    <w:rsid w:val="004248B9"/>
    <w:rsid w:val="00426F69"/>
    <w:rsid w:val="00430A2D"/>
    <w:rsid w:val="00433262"/>
    <w:rsid w:val="00435318"/>
    <w:rsid w:val="004425FE"/>
    <w:rsid w:val="00443C95"/>
    <w:rsid w:val="00443CC1"/>
    <w:rsid w:val="0044401E"/>
    <w:rsid w:val="00447F08"/>
    <w:rsid w:val="00457FAC"/>
    <w:rsid w:val="00461496"/>
    <w:rsid w:val="00471FE2"/>
    <w:rsid w:val="0047506A"/>
    <w:rsid w:val="004750C5"/>
    <w:rsid w:val="00475D07"/>
    <w:rsid w:val="004833CA"/>
    <w:rsid w:val="00483CF8"/>
    <w:rsid w:val="004853C9"/>
    <w:rsid w:val="00485994"/>
    <w:rsid w:val="00487CED"/>
    <w:rsid w:val="004901DB"/>
    <w:rsid w:val="0049348B"/>
    <w:rsid w:val="004A1FA8"/>
    <w:rsid w:val="004B0D3A"/>
    <w:rsid w:val="004B112D"/>
    <w:rsid w:val="004C0955"/>
    <w:rsid w:val="004C3D94"/>
    <w:rsid w:val="004C6691"/>
    <w:rsid w:val="004C692E"/>
    <w:rsid w:val="004C6D45"/>
    <w:rsid w:val="004C7FB5"/>
    <w:rsid w:val="004D0368"/>
    <w:rsid w:val="004D39BC"/>
    <w:rsid w:val="004D5F01"/>
    <w:rsid w:val="004D7EDE"/>
    <w:rsid w:val="004E2BF2"/>
    <w:rsid w:val="004E2C8E"/>
    <w:rsid w:val="004E5A2F"/>
    <w:rsid w:val="004F4210"/>
    <w:rsid w:val="004F492B"/>
    <w:rsid w:val="004F5C25"/>
    <w:rsid w:val="00500FA9"/>
    <w:rsid w:val="00501B90"/>
    <w:rsid w:val="00503ECC"/>
    <w:rsid w:val="0050599C"/>
    <w:rsid w:val="00506C8D"/>
    <w:rsid w:val="005070D4"/>
    <w:rsid w:val="0051560F"/>
    <w:rsid w:val="00522BD5"/>
    <w:rsid w:val="00533327"/>
    <w:rsid w:val="00537C13"/>
    <w:rsid w:val="00537F17"/>
    <w:rsid w:val="0054286A"/>
    <w:rsid w:val="00542A19"/>
    <w:rsid w:val="00542C32"/>
    <w:rsid w:val="00546A0A"/>
    <w:rsid w:val="00553400"/>
    <w:rsid w:val="0056184B"/>
    <w:rsid w:val="00562BCF"/>
    <w:rsid w:val="00583504"/>
    <w:rsid w:val="00587E32"/>
    <w:rsid w:val="005905B2"/>
    <w:rsid w:val="00590F64"/>
    <w:rsid w:val="0059631D"/>
    <w:rsid w:val="005A0CE9"/>
    <w:rsid w:val="005A1BD7"/>
    <w:rsid w:val="005A3A9E"/>
    <w:rsid w:val="005A4381"/>
    <w:rsid w:val="005B0CC8"/>
    <w:rsid w:val="005B0E92"/>
    <w:rsid w:val="005B3F41"/>
    <w:rsid w:val="005B790B"/>
    <w:rsid w:val="005C0D4C"/>
    <w:rsid w:val="005C5FA7"/>
    <w:rsid w:val="005C719C"/>
    <w:rsid w:val="005D376C"/>
    <w:rsid w:val="005D45CE"/>
    <w:rsid w:val="005D486A"/>
    <w:rsid w:val="005F09CB"/>
    <w:rsid w:val="005F2D2B"/>
    <w:rsid w:val="00603AA7"/>
    <w:rsid w:val="0061592E"/>
    <w:rsid w:val="0062008A"/>
    <w:rsid w:val="0062371D"/>
    <w:rsid w:val="00625851"/>
    <w:rsid w:val="00625975"/>
    <w:rsid w:val="00625AE2"/>
    <w:rsid w:val="0063018A"/>
    <w:rsid w:val="00635B99"/>
    <w:rsid w:val="00654439"/>
    <w:rsid w:val="00657BB3"/>
    <w:rsid w:val="00672210"/>
    <w:rsid w:val="00672BCF"/>
    <w:rsid w:val="00672E44"/>
    <w:rsid w:val="00681A39"/>
    <w:rsid w:val="00684D0B"/>
    <w:rsid w:val="00687330"/>
    <w:rsid w:val="00695C48"/>
    <w:rsid w:val="006A1814"/>
    <w:rsid w:val="006A1FD8"/>
    <w:rsid w:val="006B6EE6"/>
    <w:rsid w:val="006C3208"/>
    <w:rsid w:val="006C5E5F"/>
    <w:rsid w:val="006C5EF8"/>
    <w:rsid w:val="006C64FB"/>
    <w:rsid w:val="006C6AD2"/>
    <w:rsid w:val="006C7C06"/>
    <w:rsid w:val="006D41D7"/>
    <w:rsid w:val="006D5D27"/>
    <w:rsid w:val="006D74F3"/>
    <w:rsid w:val="006E1C1F"/>
    <w:rsid w:val="006F5835"/>
    <w:rsid w:val="006F7876"/>
    <w:rsid w:val="00701EC3"/>
    <w:rsid w:val="007104F4"/>
    <w:rsid w:val="00710511"/>
    <w:rsid w:val="00714A0D"/>
    <w:rsid w:val="007207E4"/>
    <w:rsid w:val="00722863"/>
    <w:rsid w:val="00723522"/>
    <w:rsid w:val="00726903"/>
    <w:rsid w:val="00733942"/>
    <w:rsid w:val="00743B91"/>
    <w:rsid w:val="00744174"/>
    <w:rsid w:val="00744EE8"/>
    <w:rsid w:val="00750A2B"/>
    <w:rsid w:val="00757580"/>
    <w:rsid w:val="00761282"/>
    <w:rsid w:val="007644E1"/>
    <w:rsid w:val="00765E5F"/>
    <w:rsid w:val="00771670"/>
    <w:rsid w:val="00776684"/>
    <w:rsid w:val="00777153"/>
    <w:rsid w:val="00786F9E"/>
    <w:rsid w:val="00791E9A"/>
    <w:rsid w:val="0079782E"/>
    <w:rsid w:val="007A4BCD"/>
    <w:rsid w:val="007B07D9"/>
    <w:rsid w:val="007B092F"/>
    <w:rsid w:val="007B2EB2"/>
    <w:rsid w:val="007B520C"/>
    <w:rsid w:val="007B62C5"/>
    <w:rsid w:val="007B62CC"/>
    <w:rsid w:val="007D00A8"/>
    <w:rsid w:val="007D15A2"/>
    <w:rsid w:val="007D4CE0"/>
    <w:rsid w:val="007F094E"/>
    <w:rsid w:val="007F4335"/>
    <w:rsid w:val="007F518B"/>
    <w:rsid w:val="007F705E"/>
    <w:rsid w:val="008019C4"/>
    <w:rsid w:val="008053F1"/>
    <w:rsid w:val="0081237E"/>
    <w:rsid w:val="0081675F"/>
    <w:rsid w:val="008177A2"/>
    <w:rsid w:val="00832791"/>
    <w:rsid w:val="00835BDB"/>
    <w:rsid w:val="008362E0"/>
    <w:rsid w:val="0083734F"/>
    <w:rsid w:val="00840B2E"/>
    <w:rsid w:val="00843873"/>
    <w:rsid w:val="00846CD7"/>
    <w:rsid w:val="00855F64"/>
    <w:rsid w:val="00857DE2"/>
    <w:rsid w:val="0086373A"/>
    <w:rsid w:val="008656C1"/>
    <w:rsid w:val="0087080D"/>
    <w:rsid w:val="00870DCE"/>
    <w:rsid w:val="00870F4C"/>
    <w:rsid w:val="00872F91"/>
    <w:rsid w:val="008736C8"/>
    <w:rsid w:val="00877992"/>
    <w:rsid w:val="00886BDD"/>
    <w:rsid w:val="0089068D"/>
    <w:rsid w:val="00894694"/>
    <w:rsid w:val="008A376F"/>
    <w:rsid w:val="008A508C"/>
    <w:rsid w:val="008A7EB8"/>
    <w:rsid w:val="008B06F5"/>
    <w:rsid w:val="008B0B47"/>
    <w:rsid w:val="008B1289"/>
    <w:rsid w:val="008B3C0E"/>
    <w:rsid w:val="008C3FB6"/>
    <w:rsid w:val="008C4A29"/>
    <w:rsid w:val="008D4A57"/>
    <w:rsid w:val="008E5791"/>
    <w:rsid w:val="008E68AF"/>
    <w:rsid w:val="008F147B"/>
    <w:rsid w:val="008F1864"/>
    <w:rsid w:val="008F19AA"/>
    <w:rsid w:val="008F6A80"/>
    <w:rsid w:val="00900D2A"/>
    <w:rsid w:val="0090276F"/>
    <w:rsid w:val="00902D8B"/>
    <w:rsid w:val="00914029"/>
    <w:rsid w:val="00915B78"/>
    <w:rsid w:val="00916783"/>
    <w:rsid w:val="009170B8"/>
    <w:rsid w:val="00925F48"/>
    <w:rsid w:val="009347C6"/>
    <w:rsid w:val="009450A9"/>
    <w:rsid w:val="00946895"/>
    <w:rsid w:val="009505B1"/>
    <w:rsid w:val="00957190"/>
    <w:rsid w:val="00957FFB"/>
    <w:rsid w:val="00963D77"/>
    <w:rsid w:val="00965A43"/>
    <w:rsid w:val="00965DCD"/>
    <w:rsid w:val="00967788"/>
    <w:rsid w:val="00971327"/>
    <w:rsid w:val="00975987"/>
    <w:rsid w:val="00980522"/>
    <w:rsid w:val="00980FCB"/>
    <w:rsid w:val="00985ACD"/>
    <w:rsid w:val="00986260"/>
    <w:rsid w:val="0098722D"/>
    <w:rsid w:val="00992033"/>
    <w:rsid w:val="009971CA"/>
    <w:rsid w:val="009A3B26"/>
    <w:rsid w:val="009A5A33"/>
    <w:rsid w:val="009B1131"/>
    <w:rsid w:val="009B4EBF"/>
    <w:rsid w:val="009B598C"/>
    <w:rsid w:val="009B5D1D"/>
    <w:rsid w:val="009C12BB"/>
    <w:rsid w:val="009E4BF2"/>
    <w:rsid w:val="009E51A4"/>
    <w:rsid w:val="009F085B"/>
    <w:rsid w:val="00A0672A"/>
    <w:rsid w:val="00A07FDF"/>
    <w:rsid w:val="00A10745"/>
    <w:rsid w:val="00A156CC"/>
    <w:rsid w:val="00A15BF0"/>
    <w:rsid w:val="00A16259"/>
    <w:rsid w:val="00A332D4"/>
    <w:rsid w:val="00A40388"/>
    <w:rsid w:val="00A41C7D"/>
    <w:rsid w:val="00A442F4"/>
    <w:rsid w:val="00A44CC1"/>
    <w:rsid w:val="00A51E77"/>
    <w:rsid w:val="00A51F8E"/>
    <w:rsid w:val="00A6117D"/>
    <w:rsid w:val="00A62D68"/>
    <w:rsid w:val="00A62DB1"/>
    <w:rsid w:val="00A67CB2"/>
    <w:rsid w:val="00A7505B"/>
    <w:rsid w:val="00A7785F"/>
    <w:rsid w:val="00A82D0F"/>
    <w:rsid w:val="00A85389"/>
    <w:rsid w:val="00AA200B"/>
    <w:rsid w:val="00AA6FA0"/>
    <w:rsid w:val="00AB3867"/>
    <w:rsid w:val="00AB5AD6"/>
    <w:rsid w:val="00AB717C"/>
    <w:rsid w:val="00AC2D14"/>
    <w:rsid w:val="00AC3558"/>
    <w:rsid w:val="00AC3BFF"/>
    <w:rsid w:val="00AC715E"/>
    <w:rsid w:val="00AD2F09"/>
    <w:rsid w:val="00AD3800"/>
    <w:rsid w:val="00AD71FE"/>
    <w:rsid w:val="00AE4C48"/>
    <w:rsid w:val="00AE735C"/>
    <w:rsid w:val="00AF24E9"/>
    <w:rsid w:val="00AF4391"/>
    <w:rsid w:val="00B017A3"/>
    <w:rsid w:val="00B160E7"/>
    <w:rsid w:val="00B17062"/>
    <w:rsid w:val="00B17CBE"/>
    <w:rsid w:val="00B31EAC"/>
    <w:rsid w:val="00B35E46"/>
    <w:rsid w:val="00B36B09"/>
    <w:rsid w:val="00B4000B"/>
    <w:rsid w:val="00B504A4"/>
    <w:rsid w:val="00B546C9"/>
    <w:rsid w:val="00B55ACA"/>
    <w:rsid w:val="00B566B5"/>
    <w:rsid w:val="00B5756C"/>
    <w:rsid w:val="00B6556B"/>
    <w:rsid w:val="00B7080C"/>
    <w:rsid w:val="00B8028D"/>
    <w:rsid w:val="00B826F7"/>
    <w:rsid w:val="00B83C68"/>
    <w:rsid w:val="00B93BCE"/>
    <w:rsid w:val="00B946ED"/>
    <w:rsid w:val="00B95D2B"/>
    <w:rsid w:val="00B96760"/>
    <w:rsid w:val="00BA446E"/>
    <w:rsid w:val="00BA4A15"/>
    <w:rsid w:val="00BA786C"/>
    <w:rsid w:val="00BB2648"/>
    <w:rsid w:val="00BC24A2"/>
    <w:rsid w:val="00BC2ABD"/>
    <w:rsid w:val="00BC3D25"/>
    <w:rsid w:val="00BD4F8E"/>
    <w:rsid w:val="00BD5236"/>
    <w:rsid w:val="00BE137B"/>
    <w:rsid w:val="00BE21A4"/>
    <w:rsid w:val="00BE2E07"/>
    <w:rsid w:val="00BE3DBB"/>
    <w:rsid w:val="00BE69A1"/>
    <w:rsid w:val="00BF1596"/>
    <w:rsid w:val="00BF43B1"/>
    <w:rsid w:val="00BF48F0"/>
    <w:rsid w:val="00C017A4"/>
    <w:rsid w:val="00C0594B"/>
    <w:rsid w:val="00C10F3E"/>
    <w:rsid w:val="00C1170F"/>
    <w:rsid w:val="00C16635"/>
    <w:rsid w:val="00C17791"/>
    <w:rsid w:val="00C23AE2"/>
    <w:rsid w:val="00C23F7B"/>
    <w:rsid w:val="00C260B8"/>
    <w:rsid w:val="00C34716"/>
    <w:rsid w:val="00C363C2"/>
    <w:rsid w:val="00C40D69"/>
    <w:rsid w:val="00C42685"/>
    <w:rsid w:val="00C470F4"/>
    <w:rsid w:val="00C47957"/>
    <w:rsid w:val="00C5060F"/>
    <w:rsid w:val="00C62B59"/>
    <w:rsid w:val="00C64C39"/>
    <w:rsid w:val="00C66CE4"/>
    <w:rsid w:val="00C7002A"/>
    <w:rsid w:val="00C716B0"/>
    <w:rsid w:val="00C71A9D"/>
    <w:rsid w:val="00C824E6"/>
    <w:rsid w:val="00C83446"/>
    <w:rsid w:val="00C839CC"/>
    <w:rsid w:val="00C87BBC"/>
    <w:rsid w:val="00C902CF"/>
    <w:rsid w:val="00C9185C"/>
    <w:rsid w:val="00CA0863"/>
    <w:rsid w:val="00CB1D21"/>
    <w:rsid w:val="00CB5C9F"/>
    <w:rsid w:val="00CC3E3A"/>
    <w:rsid w:val="00CD57F6"/>
    <w:rsid w:val="00CE20CE"/>
    <w:rsid w:val="00CE53B8"/>
    <w:rsid w:val="00CE5F88"/>
    <w:rsid w:val="00CF791A"/>
    <w:rsid w:val="00D04FBE"/>
    <w:rsid w:val="00D1241C"/>
    <w:rsid w:val="00D138FA"/>
    <w:rsid w:val="00D13AE5"/>
    <w:rsid w:val="00D154E8"/>
    <w:rsid w:val="00D17D18"/>
    <w:rsid w:val="00D20010"/>
    <w:rsid w:val="00D210BB"/>
    <w:rsid w:val="00D22512"/>
    <w:rsid w:val="00D225E5"/>
    <w:rsid w:val="00D24F09"/>
    <w:rsid w:val="00D27B06"/>
    <w:rsid w:val="00D30D1F"/>
    <w:rsid w:val="00D33D77"/>
    <w:rsid w:val="00D34BFD"/>
    <w:rsid w:val="00D37F2C"/>
    <w:rsid w:val="00D41582"/>
    <w:rsid w:val="00D44C77"/>
    <w:rsid w:val="00D471DA"/>
    <w:rsid w:val="00D5129C"/>
    <w:rsid w:val="00D54661"/>
    <w:rsid w:val="00D5513E"/>
    <w:rsid w:val="00D57FBA"/>
    <w:rsid w:val="00D64470"/>
    <w:rsid w:val="00D6656E"/>
    <w:rsid w:val="00D67E3B"/>
    <w:rsid w:val="00D7199C"/>
    <w:rsid w:val="00D72229"/>
    <w:rsid w:val="00D73F29"/>
    <w:rsid w:val="00D7582B"/>
    <w:rsid w:val="00D859A6"/>
    <w:rsid w:val="00D87ACF"/>
    <w:rsid w:val="00D90FC0"/>
    <w:rsid w:val="00D937A5"/>
    <w:rsid w:val="00D94515"/>
    <w:rsid w:val="00D950A9"/>
    <w:rsid w:val="00D9549D"/>
    <w:rsid w:val="00D9630D"/>
    <w:rsid w:val="00DA0073"/>
    <w:rsid w:val="00DA1135"/>
    <w:rsid w:val="00DA1B07"/>
    <w:rsid w:val="00DA2541"/>
    <w:rsid w:val="00DA3FCC"/>
    <w:rsid w:val="00DA6FF2"/>
    <w:rsid w:val="00DB0F8D"/>
    <w:rsid w:val="00DC15EC"/>
    <w:rsid w:val="00DC49F3"/>
    <w:rsid w:val="00DE2124"/>
    <w:rsid w:val="00DE7EA6"/>
    <w:rsid w:val="00DF1DD4"/>
    <w:rsid w:val="00DF5BD6"/>
    <w:rsid w:val="00DF7D4B"/>
    <w:rsid w:val="00E07364"/>
    <w:rsid w:val="00E20745"/>
    <w:rsid w:val="00E20906"/>
    <w:rsid w:val="00E21749"/>
    <w:rsid w:val="00E22A64"/>
    <w:rsid w:val="00E2392D"/>
    <w:rsid w:val="00E254E7"/>
    <w:rsid w:val="00E26FC7"/>
    <w:rsid w:val="00E271AC"/>
    <w:rsid w:val="00E31627"/>
    <w:rsid w:val="00E35747"/>
    <w:rsid w:val="00E35EC7"/>
    <w:rsid w:val="00E40337"/>
    <w:rsid w:val="00E41C05"/>
    <w:rsid w:val="00E4433A"/>
    <w:rsid w:val="00E46A2D"/>
    <w:rsid w:val="00E475A0"/>
    <w:rsid w:val="00E54E20"/>
    <w:rsid w:val="00E57CF4"/>
    <w:rsid w:val="00E61010"/>
    <w:rsid w:val="00E61A87"/>
    <w:rsid w:val="00E628A8"/>
    <w:rsid w:val="00E6450C"/>
    <w:rsid w:val="00E66BB9"/>
    <w:rsid w:val="00E678DF"/>
    <w:rsid w:val="00E67A0E"/>
    <w:rsid w:val="00E67C35"/>
    <w:rsid w:val="00E70125"/>
    <w:rsid w:val="00E72C3B"/>
    <w:rsid w:val="00E80837"/>
    <w:rsid w:val="00E82680"/>
    <w:rsid w:val="00E829A1"/>
    <w:rsid w:val="00E85D21"/>
    <w:rsid w:val="00E87705"/>
    <w:rsid w:val="00E87C18"/>
    <w:rsid w:val="00E90631"/>
    <w:rsid w:val="00E906AB"/>
    <w:rsid w:val="00E9541D"/>
    <w:rsid w:val="00EA45BB"/>
    <w:rsid w:val="00EB00EF"/>
    <w:rsid w:val="00EB05B1"/>
    <w:rsid w:val="00EB4E01"/>
    <w:rsid w:val="00EB5FB4"/>
    <w:rsid w:val="00EC3F9B"/>
    <w:rsid w:val="00ED0243"/>
    <w:rsid w:val="00ED1DFB"/>
    <w:rsid w:val="00ED33E3"/>
    <w:rsid w:val="00EE14B4"/>
    <w:rsid w:val="00EE7D3D"/>
    <w:rsid w:val="00EF077C"/>
    <w:rsid w:val="00EF4D57"/>
    <w:rsid w:val="00EF7AD2"/>
    <w:rsid w:val="00F07700"/>
    <w:rsid w:val="00F07914"/>
    <w:rsid w:val="00F100BE"/>
    <w:rsid w:val="00F107A9"/>
    <w:rsid w:val="00F16AC5"/>
    <w:rsid w:val="00F17C45"/>
    <w:rsid w:val="00F23537"/>
    <w:rsid w:val="00F33597"/>
    <w:rsid w:val="00F34C67"/>
    <w:rsid w:val="00F378B8"/>
    <w:rsid w:val="00F54A93"/>
    <w:rsid w:val="00F66711"/>
    <w:rsid w:val="00F71848"/>
    <w:rsid w:val="00F7266B"/>
    <w:rsid w:val="00F74504"/>
    <w:rsid w:val="00F77A77"/>
    <w:rsid w:val="00F77D99"/>
    <w:rsid w:val="00F81182"/>
    <w:rsid w:val="00F83D69"/>
    <w:rsid w:val="00FB23F6"/>
    <w:rsid w:val="00FB325B"/>
    <w:rsid w:val="00FC0C9E"/>
    <w:rsid w:val="00FD2867"/>
    <w:rsid w:val="00FD660F"/>
    <w:rsid w:val="00FD775A"/>
    <w:rsid w:val="00FE3085"/>
    <w:rsid w:val="00FF2B38"/>
    <w:rsid w:val="00FF2D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5B3F9"/>
  <w15:chartTrackingRefBased/>
  <w15:docId w15:val="{1096F208-D3BF-4BF8-A3AC-524CD446B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C15EC"/>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AC2D14"/>
    <w:pPr>
      <w:tabs>
        <w:tab w:val="center" w:pos="4252"/>
        <w:tab w:val="right" w:pos="8504"/>
      </w:tabs>
      <w:spacing w:after="0" w:line="240" w:lineRule="auto"/>
    </w:pPr>
  </w:style>
  <w:style w:type="character" w:customStyle="1" w:styleId="CabealhoChar">
    <w:name w:val="Cabeçalho Char"/>
    <w:basedOn w:val="Fontepargpadro"/>
    <w:link w:val="Cabealho"/>
    <w:rsid w:val="00AC2D14"/>
  </w:style>
  <w:style w:type="paragraph" w:styleId="Rodap">
    <w:name w:val="footer"/>
    <w:basedOn w:val="Normal"/>
    <w:link w:val="RodapChar"/>
    <w:uiPriority w:val="99"/>
    <w:unhideWhenUsed/>
    <w:rsid w:val="00AC2D14"/>
    <w:pPr>
      <w:tabs>
        <w:tab w:val="center" w:pos="4252"/>
        <w:tab w:val="right" w:pos="8504"/>
      </w:tabs>
      <w:spacing w:after="0" w:line="240" w:lineRule="auto"/>
    </w:pPr>
  </w:style>
  <w:style w:type="character" w:customStyle="1" w:styleId="RodapChar">
    <w:name w:val="Rodapé Char"/>
    <w:basedOn w:val="Fontepargpadro"/>
    <w:link w:val="Rodap"/>
    <w:uiPriority w:val="99"/>
    <w:rsid w:val="00AC2D14"/>
  </w:style>
  <w:style w:type="character" w:styleId="Hyperlink">
    <w:name w:val="Hyperlink"/>
    <w:uiPriority w:val="99"/>
    <w:rsid w:val="00AC2D14"/>
    <w:rPr>
      <w:color w:val="0000FF"/>
      <w:u w:val="single"/>
    </w:rPr>
  </w:style>
  <w:style w:type="table" w:styleId="Tabelacomgrade">
    <w:name w:val="Table Grid"/>
    <w:basedOn w:val="Tabelanormal"/>
    <w:uiPriority w:val="39"/>
    <w:rsid w:val="00471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91719">
      <w:bodyDiv w:val="1"/>
      <w:marLeft w:val="0"/>
      <w:marRight w:val="0"/>
      <w:marTop w:val="0"/>
      <w:marBottom w:val="0"/>
      <w:divBdr>
        <w:top w:val="none" w:sz="0" w:space="0" w:color="auto"/>
        <w:left w:val="none" w:sz="0" w:space="0" w:color="auto"/>
        <w:bottom w:val="none" w:sz="0" w:space="0" w:color="auto"/>
        <w:right w:val="none" w:sz="0" w:space="0" w:color="auto"/>
      </w:divBdr>
    </w:div>
    <w:div w:id="379060561">
      <w:bodyDiv w:val="1"/>
      <w:marLeft w:val="0"/>
      <w:marRight w:val="0"/>
      <w:marTop w:val="0"/>
      <w:marBottom w:val="0"/>
      <w:divBdr>
        <w:top w:val="none" w:sz="0" w:space="0" w:color="auto"/>
        <w:left w:val="none" w:sz="0" w:space="0" w:color="auto"/>
        <w:bottom w:val="none" w:sz="0" w:space="0" w:color="auto"/>
        <w:right w:val="none" w:sz="0" w:space="0" w:color="auto"/>
      </w:divBdr>
    </w:div>
    <w:div w:id="436410404">
      <w:bodyDiv w:val="1"/>
      <w:marLeft w:val="0"/>
      <w:marRight w:val="0"/>
      <w:marTop w:val="0"/>
      <w:marBottom w:val="0"/>
      <w:divBdr>
        <w:top w:val="none" w:sz="0" w:space="0" w:color="auto"/>
        <w:left w:val="none" w:sz="0" w:space="0" w:color="auto"/>
        <w:bottom w:val="none" w:sz="0" w:space="0" w:color="auto"/>
        <w:right w:val="none" w:sz="0" w:space="0" w:color="auto"/>
      </w:divBdr>
    </w:div>
    <w:div w:id="900870526">
      <w:bodyDiv w:val="1"/>
      <w:marLeft w:val="0"/>
      <w:marRight w:val="0"/>
      <w:marTop w:val="0"/>
      <w:marBottom w:val="0"/>
      <w:divBdr>
        <w:top w:val="none" w:sz="0" w:space="0" w:color="auto"/>
        <w:left w:val="none" w:sz="0" w:space="0" w:color="auto"/>
        <w:bottom w:val="none" w:sz="0" w:space="0" w:color="auto"/>
        <w:right w:val="none" w:sz="0" w:space="0" w:color="auto"/>
      </w:divBdr>
    </w:div>
    <w:div w:id="1199583531">
      <w:bodyDiv w:val="1"/>
      <w:marLeft w:val="0"/>
      <w:marRight w:val="0"/>
      <w:marTop w:val="0"/>
      <w:marBottom w:val="0"/>
      <w:divBdr>
        <w:top w:val="none" w:sz="0" w:space="0" w:color="auto"/>
        <w:left w:val="none" w:sz="0" w:space="0" w:color="auto"/>
        <w:bottom w:val="none" w:sz="0" w:space="0" w:color="auto"/>
        <w:right w:val="none" w:sz="0" w:space="0" w:color="auto"/>
      </w:divBdr>
    </w:div>
    <w:div w:id="1303390044">
      <w:bodyDiv w:val="1"/>
      <w:marLeft w:val="0"/>
      <w:marRight w:val="0"/>
      <w:marTop w:val="0"/>
      <w:marBottom w:val="0"/>
      <w:divBdr>
        <w:top w:val="none" w:sz="0" w:space="0" w:color="auto"/>
        <w:left w:val="none" w:sz="0" w:space="0" w:color="auto"/>
        <w:bottom w:val="none" w:sz="0" w:space="0" w:color="auto"/>
        <w:right w:val="none" w:sz="0" w:space="0" w:color="auto"/>
      </w:divBdr>
    </w:div>
    <w:div w:id="1578634863">
      <w:bodyDiv w:val="1"/>
      <w:marLeft w:val="0"/>
      <w:marRight w:val="0"/>
      <w:marTop w:val="0"/>
      <w:marBottom w:val="0"/>
      <w:divBdr>
        <w:top w:val="none" w:sz="0" w:space="0" w:color="auto"/>
        <w:left w:val="none" w:sz="0" w:space="0" w:color="auto"/>
        <w:bottom w:val="none" w:sz="0" w:space="0" w:color="auto"/>
        <w:right w:val="none" w:sz="0" w:space="0" w:color="auto"/>
      </w:divBdr>
    </w:div>
    <w:div w:id="1622758179">
      <w:bodyDiv w:val="1"/>
      <w:marLeft w:val="0"/>
      <w:marRight w:val="0"/>
      <w:marTop w:val="0"/>
      <w:marBottom w:val="0"/>
      <w:divBdr>
        <w:top w:val="none" w:sz="0" w:space="0" w:color="auto"/>
        <w:left w:val="none" w:sz="0" w:space="0" w:color="auto"/>
        <w:bottom w:val="none" w:sz="0" w:space="0" w:color="auto"/>
        <w:right w:val="none" w:sz="0" w:space="0" w:color="auto"/>
      </w:divBdr>
    </w:div>
    <w:div w:id="1758557912">
      <w:bodyDiv w:val="1"/>
      <w:marLeft w:val="0"/>
      <w:marRight w:val="0"/>
      <w:marTop w:val="0"/>
      <w:marBottom w:val="0"/>
      <w:divBdr>
        <w:top w:val="none" w:sz="0" w:space="0" w:color="auto"/>
        <w:left w:val="none" w:sz="0" w:space="0" w:color="auto"/>
        <w:bottom w:val="none" w:sz="0" w:space="0" w:color="auto"/>
        <w:right w:val="none" w:sz="0" w:space="0" w:color="auto"/>
      </w:divBdr>
    </w:div>
    <w:div w:id="1824933217">
      <w:bodyDiv w:val="1"/>
      <w:marLeft w:val="0"/>
      <w:marRight w:val="0"/>
      <w:marTop w:val="0"/>
      <w:marBottom w:val="0"/>
      <w:divBdr>
        <w:top w:val="none" w:sz="0" w:space="0" w:color="auto"/>
        <w:left w:val="none" w:sz="0" w:space="0" w:color="auto"/>
        <w:bottom w:val="none" w:sz="0" w:space="0" w:color="auto"/>
        <w:right w:val="none" w:sz="0" w:space="0" w:color="auto"/>
      </w:divBdr>
    </w:div>
    <w:div w:id="19344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2226</Words>
  <Characters>12023</Characters>
  <Application>Microsoft Office Word</Application>
  <DocSecurity>0</DocSecurity>
  <Lines>100</Lines>
  <Paragraphs>28</Paragraphs>
  <ScaleCrop>false</ScaleCrop>
  <Company/>
  <LinksUpToDate>false</LinksUpToDate>
  <CharactersWithSpaces>14221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37</cp:revision>
  <dcterms:created xsi:type="dcterms:W3CDTF">2020-07-06T20:42:00Z</dcterms:created>
  <dcterms:modified xsi:type="dcterms:W3CDTF">2020-07-06T20:54:00Z</dcterms:modified>
</cp:coreProperties>
</file>